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7E569679" w:rsidR="00841BCD" w:rsidRPr="00C70648" w:rsidRDefault="00841BCD" w:rsidP="7F6CF6CB">
      <w:pPr>
        <w:widowControl w:val="0"/>
        <w:tabs>
          <w:tab w:val="right" w:pos="9639"/>
        </w:tabs>
        <w:overflowPunct w:val="0"/>
        <w:autoSpaceDE w:val="0"/>
        <w:autoSpaceDN w:val="0"/>
        <w:adjustRightInd w:val="0"/>
        <w:spacing w:after="0" w:line="240" w:lineRule="auto"/>
        <w:textAlignment w:val="baseline"/>
        <w:rPr>
          <w:rFonts w:ascii="Arial" w:hAnsi="Arial" w:cs="Times New Roman"/>
          <w:b/>
          <w:bCs/>
          <w:i/>
          <w:iCs/>
          <w:sz w:val="32"/>
          <w:szCs w:val="32"/>
          <w:lang w:val="en-GB" w:eastAsia="zh-CN"/>
        </w:rPr>
      </w:pPr>
      <w:bookmarkStart w:id="0" w:name="_Hlk37257723"/>
      <w:bookmarkStart w:id="1" w:name="OLE_LINK5"/>
      <w:bookmarkStart w:id="2" w:name="OLE_LINK6"/>
      <w:r w:rsidRPr="00C70648">
        <w:rPr>
          <w:rFonts w:ascii="Arial" w:hAnsi="Arial" w:cs="Times New Roman"/>
          <w:b/>
          <w:bCs/>
          <w:sz w:val="24"/>
          <w:szCs w:val="24"/>
          <w:lang w:val="en-GB"/>
        </w:rPr>
        <w:t>3GPP T</w:t>
      </w:r>
      <w:bookmarkStart w:id="3" w:name="_Ref452454252"/>
      <w:bookmarkEnd w:id="3"/>
      <w:r w:rsidRPr="00C70648">
        <w:rPr>
          <w:rFonts w:ascii="Arial" w:hAnsi="Arial" w:cs="Times New Roman"/>
          <w:b/>
          <w:bCs/>
          <w:sz w:val="24"/>
          <w:szCs w:val="24"/>
          <w:lang w:val="en-GB"/>
        </w:rPr>
        <w:t xml:space="preserve">SG-RAN </w:t>
      </w:r>
      <w:r w:rsidR="00BA724E" w:rsidRPr="00C70648">
        <w:rPr>
          <w:rFonts w:ascii="Arial" w:hAnsi="Arial" w:cs="Times New Roman"/>
          <w:b/>
          <w:bCs/>
          <w:sz w:val="24"/>
          <w:szCs w:val="24"/>
          <w:lang w:val="en-GB"/>
        </w:rPr>
        <w:t>WG4 Meeting</w:t>
      </w:r>
      <w:r w:rsidR="006F5245" w:rsidRPr="00C70648">
        <w:rPr>
          <w:rFonts w:ascii="Arial" w:hAnsi="Arial" w:cs="Times New Roman"/>
          <w:b/>
          <w:bCs/>
          <w:sz w:val="24"/>
          <w:szCs w:val="24"/>
          <w:lang w:val="en-GB"/>
        </w:rPr>
        <w:t xml:space="preserve"> </w:t>
      </w:r>
      <w:r w:rsidR="00BA724E" w:rsidRPr="00C70648">
        <w:rPr>
          <w:rFonts w:ascii="Arial" w:hAnsi="Arial" w:cs="Times New Roman"/>
          <w:b/>
          <w:bCs/>
          <w:sz w:val="24"/>
          <w:szCs w:val="24"/>
          <w:lang w:val="en-GB"/>
        </w:rPr>
        <w:t>#</w:t>
      </w:r>
      <w:r w:rsidR="006F5245" w:rsidRPr="00C70648">
        <w:rPr>
          <w:rFonts w:ascii="Arial" w:hAnsi="Arial" w:cs="Times New Roman"/>
          <w:b/>
          <w:bCs/>
          <w:sz w:val="24"/>
          <w:szCs w:val="24"/>
          <w:lang w:val="en-GB"/>
        </w:rPr>
        <w:t xml:space="preserve"> </w:t>
      </w:r>
      <w:r w:rsidR="00DD555A" w:rsidRPr="00C70648">
        <w:rPr>
          <w:rFonts w:ascii="Arial" w:hAnsi="Arial" w:cs="Times New Roman"/>
          <w:b/>
          <w:bCs/>
          <w:sz w:val="24"/>
          <w:szCs w:val="24"/>
          <w:lang w:val="en-GB"/>
        </w:rPr>
        <w:t>9</w:t>
      </w:r>
      <w:r w:rsidR="00836D14" w:rsidRPr="00C70648">
        <w:rPr>
          <w:rFonts w:ascii="Arial" w:hAnsi="Arial" w:cs="Times New Roman"/>
          <w:b/>
          <w:bCs/>
          <w:sz w:val="24"/>
          <w:szCs w:val="24"/>
          <w:lang w:val="en-GB"/>
        </w:rPr>
        <w:t>7</w:t>
      </w:r>
      <w:r w:rsidR="00844CD1" w:rsidRPr="00C70648">
        <w:rPr>
          <w:rFonts w:ascii="Arial" w:hAnsi="Arial" w:cs="Times New Roman"/>
          <w:b/>
          <w:bCs/>
          <w:sz w:val="24"/>
          <w:szCs w:val="24"/>
          <w:lang w:val="en-GB"/>
        </w:rPr>
        <w:t>-e</w:t>
      </w:r>
      <w:bookmarkEnd w:id="0"/>
      <w:r w:rsidRPr="00C70648">
        <w:rPr>
          <w:rFonts w:ascii="Arial" w:hAnsi="Arial" w:cs="Times New Roman"/>
          <w:b/>
          <w:bCs/>
          <w:sz w:val="24"/>
          <w:szCs w:val="24"/>
          <w:lang w:val="en-GB"/>
        </w:rPr>
        <w:t xml:space="preserve">                </w:t>
      </w:r>
      <w:r w:rsidRPr="00C70648">
        <w:rPr>
          <w:rFonts w:ascii="Arial" w:hAnsi="Arial" w:cs="Times New Roman"/>
          <w:b/>
          <w:bCs/>
          <w:sz w:val="24"/>
          <w:szCs w:val="20"/>
          <w:lang w:val="en-GB"/>
        </w:rPr>
        <w:tab/>
      </w:r>
      <w:r w:rsidR="00A609E7" w:rsidRPr="00A609E7">
        <w:rPr>
          <w:rFonts w:ascii="Arial" w:hAnsi="Arial" w:cs="Times New Roman"/>
          <w:b/>
          <w:bCs/>
          <w:sz w:val="24"/>
          <w:szCs w:val="24"/>
          <w:lang w:val="en-GB" w:eastAsia="ja-JP"/>
        </w:rPr>
        <w:t>R4-2015386</w:t>
      </w:r>
    </w:p>
    <w:p w14:paraId="3DEDC117" w14:textId="22D69BA5" w:rsidR="00841BCD" w:rsidRPr="00C70648" w:rsidRDefault="00844CD1" w:rsidP="7F6CF6CB">
      <w:pPr>
        <w:widowControl w:val="0"/>
        <w:tabs>
          <w:tab w:val="right" w:pos="9639"/>
        </w:tabs>
        <w:overflowPunct w:val="0"/>
        <w:autoSpaceDE w:val="0"/>
        <w:autoSpaceDN w:val="0"/>
        <w:adjustRightInd w:val="0"/>
        <w:spacing w:after="0" w:line="240" w:lineRule="auto"/>
        <w:textAlignment w:val="baseline"/>
        <w:rPr>
          <w:rFonts w:ascii="Arial" w:hAnsi="Arial" w:cs="Times New Roman"/>
          <w:b/>
          <w:bCs/>
          <w:sz w:val="24"/>
          <w:szCs w:val="24"/>
          <w:lang w:val="en-GB"/>
        </w:rPr>
      </w:pPr>
      <w:bookmarkStart w:id="4" w:name="_Hlk37257740"/>
      <w:r w:rsidRPr="00A5195A">
        <w:rPr>
          <w:rFonts w:ascii="Arial" w:hAnsi="Arial" w:cs="Times New Roman"/>
          <w:b/>
          <w:bCs/>
          <w:sz w:val="24"/>
          <w:szCs w:val="24"/>
          <w:lang w:val="en-GB"/>
        </w:rPr>
        <w:t>Electronic Meeting</w:t>
      </w:r>
      <w:r w:rsidR="00176671" w:rsidRPr="00A5195A">
        <w:rPr>
          <w:rFonts w:ascii="Arial" w:hAnsi="Arial" w:cs="Times New Roman"/>
          <w:b/>
          <w:bCs/>
          <w:sz w:val="24"/>
          <w:szCs w:val="24"/>
          <w:lang w:val="en-GB"/>
        </w:rPr>
        <w:t xml:space="preserve">, </w:t>
      </w:r>
      <w:bookmarkEnd w:id="4"/>
      <w:r w:rsidR="0019614E" w:rsidRPr="00A5195A">
        <w:rPr>
          <w:rFonts w:ascii="Arial" w:hAnsi="Arial" w:cs="Times New Roman"/>
          <w:b/>
          <w:bCs/>
          <w:sz w:val="24"/>
          <w:szCs w:val="24"/>
          <w:lang w:val="en-GB"/>
        </w:rPr>
        <w:t>02</w:t>
      </w:r>
      <w:r w:rsidR="00491F74" w:rsidRPr="00A5195A">
        <w:rPr>
          <w:rFonts w:ascii="Arial" w:hAnsi="Arial" w:cs="Times New Roman"/>
          <w:b/>
          <w:bCs/>
          <w:sz w:val="24"/>
          <w:szCs w:val="24"/>
          <w:lang w:val="en-GB"/>
        </w:rPr>
        <w:t xml:space="preserve"> – </w:t>
      </w:r>
      <w:r w:rsidR="0019614E" w:rsidRPr="00A5195A">
        <w:rPr>
          <w:rFonts w:ascii="Arial" w:hAnsi="Arial" w:cs="Times New Roman"/>
          <w:b/>
          <w:bCs/>
          <w:sz w:val="24"/>
          <w:szCs w:val="24"/>
          <w:lang w:val="en-GB"/>
        </w:rPr>
        <w:t xml:space="preserve">13 </w:t>
      </w:r>
      <w:proofErr w:type="gramStart"/>
      <w:r w:rsidR="00836D14" w:rsidRPr="00A5195A">
        <w:rPr>
          <w:rFonts w:ascii="Arial" w:hAnsi="Arial" w:cs="Times New Roman"/>
          <w:b/>
          <w:bCs/>
          <w:sz w:val="24"/>
          <w:szCs w:val="24"/>
          <w:lang w:val="en-GB"/>
        </w:rPr>
        <w:t>November</w:t>
      </w:r>
      <w:r w:rsidR="00491F74" w:rsidRPr="00A5195A">
        <w:rPr>
          <w:rFonts w:ascii="Arial" w:hAnsi="Arial" w:cs="Times New Roman"/>
          <w:b/>
          <w:bCs/>
          <w:sz w:val="24"/>
          <w:szCs w:val="24"/>
          <w:lang w:val="en-GB"/>
        </w:rPr>
        <w:t>,</w:t>
      </w:r>
      <w:proofErr w:type="gramEnd"/>
      <w:r w:rsidR="00491F74" w:rsidRPr="00A5195A">
        <w:rPr>
          <w:rFonts w:ascii="Arial" w:hAnsi="Arial" w:cs="Times New Roman"/>
          <w:b/>
          <w:bCs/>
          <w:sz w:val="24"/>
          <w:szCs w:val="24"/>
          <w:lang w:val="en-GB"/>
        </w:rPr>
        <w:t xml:space="preserve"> </w:t>
      </w:r>
      <w:r w:rsidR="00491F74" w:rsidRPr="00A5195A">
        <w:rPr>
          <w:rFonts w:ascii="Arial" w:hAnsi="Arial" w:cs="Times New Roman"/>
          <w:b/>
          <w:bCs/>
          <w:noProof/>
          <w:sz w:val="24"/>
          <w:szCs w:val="24"/>
          <w:lang w:eastAsia="zh-CN"/>
        </w:rPr>
        <w:t>2020</w:t>
      </w:r>
    </w:p>
    <w:bookmarkEnd w:id="1"/>
    <w:bookmarkEnd w:id="2"/>
    <w:p w14:paraId="6515563C" w14:textId="77777777" w:rsidR="00841BCD" w:rsidRPr="0026361E" w:rsidRDefault="00841BCD" w:rsidP="00841BCD">
      <w:pPr>
        <w:widowControl w:val="0"/>
        <w:overflowPunct w:val="0"/>
        <w:autoSpaceDE w:val="0"/>
        <w:autoSpaceDN w:val="0"/>
        <w:adjustRightInd w:val="0"/>
        <w:spacing w:after="0" w:line="240" w:lineRule="auto"/>
        <w:textAlignment w:val="baseline"/>
        <w:rPr>
          <w:rFonts w:ascii="Arial" w:hAnsi="Arial" w:cs="Times New Roman"/>
          <w:b/>
          <w:bCs/>
          <w:sz w:val="24"/>
          <w:szCs w:val="20"/>
          <w:lang w:val="en-GB" w:eastAsia="ja-JP"/>
        </w:rPr>
      </w:pPr>
    </w:p>
    <w:p w14:paraId="7E9A358D" w14:textId="77777777" w:rsidR="00841BCD" w:rsidRPr="0026361E" w:rsidRDefault="00841BCD" w:rsidP="00841BCD">
      <w:pPr>
        <w:tabs>
          <w:tab w:val="left" w:pos="1985"/>
        </w:tabs>
        <w:ind w:left="1985" w:hanging="1985"/>
        <w:rPr>
          <w:rFonts w:ascii="Arial" w:eastAsia="Calibri" w:hAnsi="Arial" w:cs="Arial"/>
          <w:b/>
          <w:bCs/>
          <w:sz w:val="24"/>
          <w:lang w:val="en-GB"/>
        </w:rPr>
      </w:pPr>
      <w:r w:rsidRPr="0026361E">
        <w:rPr>
          <w:rFonts w:ascii="Arial" w:eastAsia="Calibri" w:hAnsi="Arial" w:cs="Arial"/>
          <w:b/>
          <w:bCs/>
          <w:sz w:val="24"/>
          <w:lang w:val="en-GB"/>
        </w:rPr>
        <w:t>Source:</w:t>
      </w:r>
      <w:r w:rsidRPr="0026361E">
        <w:rPr>
          <w:rFonts w:ascii="Arial" w:eastAsia="Calibri" w:hAnsi="Arial" w:cs="Arial"/>
          <w:b/>
          <w:bCs/>
          <w:sz w:val="24"/>
          <w:lang w:val="en-GB"/>
        </w:rPr>
        <w:tab/>
        <w:t xml:space="preserve">Nokia, </w:t>
      </w:r>
      <w:r w:rsidR="0043750A" w:rsidRPr="0026361E">
        <w:rPr>
          <w:rFonts w:ascii="Arial" w:eastAsia="Calibri" w:hAnsi="Arial" w:cs="Arial"/>
          <w:b/>
          <w:bCs/>
          <w:sz w:val="24"/>
          <w:lang w:val="en-GB"/>
        </w:rPr>
        <w:t>Nokia</w:t>
      </w:r>
      <w:r w:rsidRPr="0026361E">
        <w:rPr>
          <w:rFonts w:ascii="Arial" w:eastAsia="Calibri" w:hAnsi="Arial" w:cs="Arial"/>
          <w:b/>
          <w:bCs/>
          <w:sz w:val="24"/>
          <w:lang w:val="en-GB"/>
        </w:rPr>
        <w:t xml:space="preserve"> Shanghai Bell</w:t>
      </w:r>
      <w:r w:rsidRPr="0026361E" w:rsidDel="00636277">
        <w:rPr>
          <w:rFonts w:ascii="Arial" w:eastAsia="Calibri" w:hAnsi="Arial" w:cs="Arial"/>
          <w:b/>
          <w:bCs/>
          <w:sz w:val="24"/>
          <w:lang w:val="en-GB"/>
        </w:rPr>
        <w:t xml:space="preserve"> </w:t>
      </w:r>
    </w:p>
    <w:p w14:paraId="7D0568CA" w14:textId="3B2D42B7" w:rsidR="00841BCD" w:rsidRPr="008C1773" w:rsidRDefault="00841BCD" w:rsidP="00841BCD">
      <w:pPr>
        <w:ind w:left="1985" w:hanging="1985"/>
        <w:rPr>
          <w:rFonts w:ascii="Arial" w:eastAsia="Calibri" w:hAnsi="Arial" w:cs="Arial"/>
          <w:b/>
          <w:bCs/>
          <w:sz w:val="24"/>
          <w:lang w:val="en-GB"/>
        </w:rPr>
      </w:pPr>
      <w:r w:rsidRPr="0026361E">
        <w:rPr>
          <w:rFonts w:ascii="Arial" w:eastAsia="Calibri" w:hAnsi="Arial" w:cs="Arial"/>
          <w:b/>
          <w:bCs/>
          <w:sz w:val="24"/>
          <w:lang w:val="en-GB"/>
        </w:rPr>
        <w:t>Title:</w:t>
      </w:r>
      <w:r w:rsidRPr="0026361E">
        <w:rPr>
          <w:rFonts w:ascii="Arial" w:eastAsia="Calibri" w:hAnsi="Arial" w:cs="Arial"/>
          <w:b/>
          <w:bCs/>
          <w:sz w:val="24"/>
          <w:lang w:val="en-GB"/>
        </w:rPr>
        <w:tab/>
      </w:r>
      <w:r w:rsidR="00926882">
        <w:rPr>
          <w:rFonts w:ascii="Arial" w:eastAsia="Calibri" w:hAnsi="Arial" w:cs="Arial"/>
          <w:b/>
          <w:bCs/>
          <w:sz w:val="24"/>
          <w:lang w:val="en-GB"/>
        </w:rPr>
        <w:t xml:space="preserve">Random access </w:t>
      </w:r>
      <w:r w:rsidR="00CC3579">
        <w:rPr>
          <w:rFonts w:ascii="Arial" w:eastAsia="Calibri" w:hAnsi="Arial" w:cs="Arial"/>
          <w:b/>
          <w:bCs/>
          <w:sz w:val="24"/>
          <w:lang w:val="en-GB"/>
        </w:rPr>
        <w:t xml:space="preserve">requirements </w:t>
      </w:r>
      <w:r w:rsidR="00926882">
        <w:rPr>
          <w:rFonts w:ascii="Arial" w:eastAsia="Calibri" w:hAnsi="Arial" w:cs="Arial"/>
          <w:b/>
          <w:bCs/>
          <w:sz w:val="24"/>
          <w:lang w:val="en-GB"/>
        </w:rPr>
        <w:t>in NR-U</w:t>
      </w:r>
    </w:p>
    <w:p w14:paraId="53921647" w14:textId="3A0AA177" w:rsidR="00841BCD" w:rsidRPr="0063664D" w:rsidRDefault="00841BCD" w:rsidP="00841BCD">
      <w:pPr>
        <w:tabs>
          <w:tab w:val="left" w:pos="1985"/>
        </w:tabs>
        <w:spacing w:after="120" w:line="240" w:lineRule="auto"/>
        <w:rPr>
          <w:rFonts w:ascii="Arial" w:eastAsia="MS Mincho" w:hAnsi="Arial" w:cs="Arial"/>
          <w:b/>
          <w:bCs/>
          <w:sz w:val="24"/>
          <w:szCs w:val="20"/>
          <w:lang w:val="pt-BR"/>
        </w:rPr>
      </w:pPr>
      <w:r w:rsidRPr="00C70648">
        <w:rPr>
          <w:rFonts w:ascii="Arial" w:eastAsia="MS Mincho" w:hAnsi="Arial" w:cs="Arial"/>
          <w:b/>
          <w:bCs/>
          <w:sz w:val="24"/>
          <w:szCs w:val="20"/>
          <w:lang w:val="pt-BR"/>
        </w:rPr>
        <w:t>Agenda item:</w:t>
      </w:r>
      <w:r w:rsidRPr="00C70648">
        <w:rPr>
          <w:rFonts w:ascii="Arial" w:eastAsia="MS Mincho" w:hAnsi="Arial" w:cs="Arial"/>
          <w:b/>
          <w:bCs/>
          <w:sz w:val="24"/>
          <w:szCs w:val="20"/>
          <w:lang w:val="pt-BR"/>
        </w:rPr>
        <w:tab/>
      </w:r>
      <w:r w:rsidR="0019614E" w:rsidRPr="00C70648">
        <w:rPr>
          <w:rFonts w:ascii="Arial" w:eastAsia="MS Mincho" w:hAnsi="Arial" w:cs="Arial"/>
          <w:b/>
          <w:bCs/>
          <w:sz w:val="24"/>
          <w:szCs w:val="20"/>
          <w:lang w:val="pt-BR"/>
        </w:rPr>
        <w:t>7.1.</w:t>
      </w:r>
      <w:r w:rsidR="001C346A">
        <w:rPr>
          <w:rFonts w:ascii="Arial" w:eastAsia="MS Mincho" w:hAnsi="Arial" w:cs="Arial"/>
          <w:b/>
          <w:bCs/>
          <w:sz w:val="24"/>
          <w:szCs w:val="20"/>
          <w:lang w:val="pt-BR"/>
        </w:rPr>
        <w:t>6</w:t>
      </w:r>
      <w:r w:rsidR="00926882" w:rsidRPr="00C70648">
        <w:rPr>
          <w:rFonts w:ascii="Arial" w:eastAsia="MS Mincho" w:hAnsi="Arial" w:cs="Arial"/>
          <w:b/>
          <w:bCs/>
          <w:sz w:val="24"/>
          <w:szCs w:val="20"/>
          <w:lang w:val="pt-BR"/>
        </w:rPr>
        <w:t>.4</w:t>
      </w:r>
    </w:p>
    <w:p w14:paraId="266D763D" w14:textId="77777777" w:rsidR="00841BCD" w:rsidRPr="009E2965" w:rsidRDefault="00841BCD" w:rsidP="00841BCD">
      <w:pPr>
        <w:tabs>
          <w:tab w:val="left" w:pos="1985"/>
        </w:tabs>
        <w:rPr>
          <w:rFonts w:ascii="Arial" w:eastAsia="Calibri" w:hAnsi="Arial" w:cs="Arial"/>
          <w:b/>
          <w:bCs/>
          <w:sz w:val="24"/>
          <w:lang w:val="pt-BR"/>
        </w:rPr>
      </w:pPr>
      <w:proofErr w:type="spellStart"/>
      <w:r w:rsidRPr="009E2965">
        <w:rPr>
          <w:rFonts w:ascii="Arial" w:eastAsia="Calibri" w:hAnsi="Arial" w:cs="Arial"/>
          <w:b/>
          <w:bCs/>
          <w:sz w:val="24"/>
          <w:lang w:val="pt-BR"/>
        </w:rPr>
        <w:t>Document</w:t>
      </w:r>
      <w:proofErr w:type="spellEnd"/>
      <w:r w:rsidRPr="009E2965">
        <w:rPr>
          <w:rFonts w:ascii="Arial" w:eastAsia="Calibri" w:hAnsi="Arial" w:cs="Arial"/>
          <w:b/>
          <w:bCs/>
          <w:sz w:val="24"/>
          <w:lang w:val="pt-BR"/>
        </w:rPr>
        <w:t xml:space="preserve"> for:</w:t>
      </w:r>
      <w:r w:rsidRPr="009E2965">
        <w:rPr>
          <w:rFonts w:ascii="Arial" w:eastAsia="Calibri" w:hAnsi="Arial" w:cs="Arial"/>
          <w:b/>
          <w:bCs/>
          <w:sz w:val="24"/>
          <w:lang w:val="pt-BR"/>
        </w:rPr>
        <w:tab/>
        <w:t>Discussion</w:t>
      </w:r>
    </w:p>
    <w:p w14:paraId="505DD0D6" w14:textId="64A4A0E7" w:rsidR="00841BCD" w:rsidRDefault="00841BCD" w:rsidP="00A37002">
      <w:pPr>
        <w:pStyle w:val="RAN4H1"/>
      </w:pPr>
      <w:r w:rsidRPr="0026361E">
        <w:t>Intro</w:t>
      </w:r>
      <w:r w:rsidRPr="0026361E">
        <w:rPr>
          <w:rStyle w:val="RAN4H1Char"/>
        </w:rPr>
        <w:t>ductio</w:t>
      </w:r>
      <w:r w:rsidRPr="0026361E">
        <w:t>n</w:t>
      </w:r>
    </w:p>
    <w:p w14:paraId="11BC7A77" w14:textId="21A76679" w:rsidR="00635B1B" w:rsidRDefault="00926882" w:rsidP="00F5674C">
      <w:pPr>
        <w:rPr>
          <w:lang w:val="en-GB"/>
        </w:rPr>
      </w:pPr>
      <w:r>
        <w:rPr>
          <w:lang w:val="en-GB"/>
        </w:rPr>
        <w:t xml:space="preserve">According to </w:t>
      </w:r>
      <w:r w:rsidR="00C55645">
        <w:rPr>
          <w:lang w:val="en-GB"/>
        </w:rPr>
        <w:fldChar w:fldCharType="begin"/>
      </w:r>
      <w:r w:rsidR="00C55645">
        <w:rPr>
          <w:lang w:val="en-GB"/>
        </w:rPr>
        <w:instrText xml:space="preserve"> REF _Ref53404564 \r \h </w:instrText>
      </w:r>
      <w:r w:rsidR="00C55645">
        <w:rPr>
          <w:lang w:val="en-GB"/>
        </w:rPr>
      </w:r>
      <w:r w:rsidR="00C55645">
        <w:rPr>
          <w:lang w:val="en-GB"/>
        </w:rPr>
        <w:fldChar w:fldCharType="separate"/>
      </w:r>
      <w:r w:rsidR="00C55645">
        <w:rPr>
          <w:lang w:val="en-GB"/>
        </w:rPr>
        <w:t>[1]</w:t>
      </w:r>
      <w:r w:rsidR="00C55645">
        <w:rPr>
          <w:lang w:val="en-GB"/>
        </w:rPr>
        <w:fldChar w:fldCharType="end"/>
      </w:r>
      <w:r w:rsidR="00C55645">
        <w:rPr>
          <w:lang w:val="en-GB"/>
        </w:rPr>
        <w:t>, RAN4 agreed to create a new clause in TS 38.133</w:t>
      </w:r>
      <w:r w:rsidR="009C4E37">
        <w:rPr>
          <w:lang w:val="en-GB"/>
        </w:rPr>
        <w:t xml:space="preserve"> </w:t>
      </w:r>
      <w:r w:rsidR="009C4E37">
        <w:rPr>
          <w:lang w:val="en-GB"/>
        </w:rPr>
        <w:fldChar w:fldCharType="begin"/>
      </w:r>
      <w:r w:rsidR="009C4E37">
        <w:rPr>
          <w:lang w:val="en-GB"/>
        </w:rPr>
        <w:instrText xml:space="preserve"> REF _Ref53408307 \r \h </w:instrText>
      </w:r>
      <w:r w:rsidR="009C4E37">
        <w:rPr>
          <w:lang w:val="en-GB"/>
        </w:rPr>
      </w:r>
      <w:r w:rsidR="009C4E37">
        <w:rPr>
          <w:lang w:val="en-GB"/>
        </w:rPr>
        <w:fldChar w:fldCharType="separate"/>
      </w:r>
      <w:r w:rsidR="009C4E37">
        <w:rPr>
          <w:lang w:val="en-GB"/>
        </w:rPr>
        <w:t>[3]</w:t>
      </w:r>
      <w:r w:rsidR="009C4E37">
        <w:rPr>
          <w:lang w:val="en-GB"/>
        </w:rPr>
        <w:fldChar w:fldCharType="end"/>
      </w:r>
      <w:r w:rsidR="00C55645">
        <w:rPr>
          <w:lang w:val="en-GB"/>
        </w:rPr>
        <w:t xml:space="preserve"> to include the requirements of random access in NR-U. However, the specific requirements were not discussed in RAN4. In this document, we discuss our views on the differences between the </w:t>
      </w:r>
      <w:proofErr w:type="gramStart"/>
      <w:r w:rsidR="00C55645">
        <w:rPr>
          <w:lang w:val="en-GB"/>
        </w:rPr>
        <w:t>random access</w:t>
      </w:r>
      <w:proofErr w:type="gramEnd"/>
      <w:r w:rsidR="00C55645">
        <w:rPr>
          <w:lang w:val="en-GB"/>
        </w:rPr>
        <w:t xml:space="preserve"> procedure in NR and NR-U and discuss how they could be captured in the specification.</w:t>
      </w:r>
    </w:p>
    <w:p w14:paraId="50CC3C35" w14:textId="0C3FA5D5" w:rsidR="007F6555" w:rsidRDefault="00941B13" w:rsidP="00EA6CC1">
      <w:pPr>
        <w:pStyle w:val="RAN4H1"/>
      </w:pPr>
      <w:bookmarkStart w:id="5" w:name="_Ref31793955"/>
      <w:r>
        <w:t>Random access requirements in NR-U</w:t>
      </w:r>
    </w:p>
    <w:p w14:paraId="6B888317" w14:textId="059B1905" w:rsidR="00C55645" w:rsidRDefault="00C55645" w:rsidP="00C55645">
      <w:pPr>
        <w:rPr>
          <w:lang w:val="en-GB"/>
        </w:rPr>
      </w:pPr>
      <w:r>
        <w:rPr>
          <w:lang w:val="en-GB"/>
        </w:rPr>
        <w:t xml:space="preserve">In order to capture the effect of LBT in the </w:t>
      </w:r>
      <w:proofErr w:type="gramStart"/>
      <w:r>
        <w:rPr>
          <w:lang w:val="en-GB"/>
        </w:rPr>
        <w:t>random access</w:t>
      </w:r>
      <w:proofErr w:type="gramEnd"/>
      <w:r>
        <w:rPr>
          <w:lang w:val="en-GB"/>
        </w:rPr>
        <w:t xml:space="preserve"> procedure, RAN2 captured it in clause 5.1.3 in TS 38.321, copied below, and a similar modification was included in clause 5.1.3a for the 2 step RA type</w:t>
      </w:r>
      <w:r w:rsidR="004330EE">
        <w:rPr>
          <w:lang w:val="en-GB"/>
        </w:rPr>
        <w:t>.</w:t>
      </w:r>
    </w:p>
    <w:tbl>
      <w:tblPr>
        <w:tblStyle w:val="TableGrid"/>
        <w:tblW w:w="0" w:type="auto"/>
        <w:tblLook w:val="04A0" w:firstRow="1" w:lastRow="0" w:firstColumn="1" w:lastColumn="0" w:noHBand="0" w:noVBand="1"/>
      </w:tblPr>
      <w:tblGrid>
        <w:gridCol w:w="9617"/>
      </w:tblGrid>
      <w:tr w:rsidR="00C55645" w14:paraId="161C5759" w14:textId="77777777" w:rsidTr="00C55645">
        <w:tc>
          <w:tcPr>
            <w:tcW w:w="9617" w:type="dxa"/>
          </w:tcPr>
          <w:p w14:paraId="7A302530" w14:textId="77777777" w:rsidR="00C55645" w:rsidRPr="00C55645" w:rsidRDefault="00C55645" w:rsidP="00C55645">
            <w:pPr>
              <w:rPr>
                <w:i/>
                <w:iCs/>
                <w:sz w:val="18"/>
                <w:szCs w:val="18"/>
                <w:lang w:eastAsia="ko-KR"/>
              </w:rPr>
            </w:pPr>
            <w:r w:rsidRPr="00C55645">
              <w:rPr>
                <w:i/>
                <w:iCs/>
                <w:sz w:val="18"/>
                <w:szCs w:val="18"/>
                <w:lang w:eastAsia="ko-KR"/>
              </w:rPr>
              <w:t xml:space="preserve">The MAC entity shall, for each </w:t>
            </w:r>
            <w:proofErr w:type="gramStart"/>
            <w:r w:rsidRPr="00C55645">
              <w:rPr>
                <w:i/>
                <w:iCs/>
                <w:sz w:val="18"/>
                <w:szCs w:val="18"/>
                <w:lang w:eastAsia="ko-KR"/>
              </w:rPr>
              <w:t>Random Access</w:t>
            </w:r>
            <w:proofErr w:type="gramEnd"/>
            <w:r w:rsidRPr="00C55645">
              <w:rPr>
                <w:i/>
                <w:iCs/>
                <w:sz w:val="18"/>
                <w:szCs w:val="18"/>
                <w:lang w:eastAsia="ko-KR"/>
              </w:rPr>
              <w:t xml:space="preserve"> Preamble:</w:t>
            </w:r>
          </w:p>
          <w:p w14:paraId="240FA7BD" w14:textId="77777777" w:rsidR="00C55645" w:rsidRPr="00C55645" w:rsidRDefault="00C55645" w:rsidP="00C55645">
            <w:pPr>
              <w:pStyle w:val="B1"/>
              <w:rPr>
                <w:i/>
                <w:iCs/>
                <w:sz w:val="18"/>
                <w:szCs w:val="18"/>
                <w:lang w:eastAsia="ko-KR"/>
              </w:rPr>
            </w:pPr>
            <w:r w:rsidRPr="00C55645">
              <w:rPr>
                <w:i/>
                <w:iCs/>
                <w:sz w:val="18"/>
                <w:szCs w:val="18"/>
                <w:lang w:eastAsia="ko-KR"/>
              </w:rPr>
              <w:t>1&gt;</w:t>
            </w:r>
            <w:r w:rsidRPr="00C55645">
              <w:rPr>
                <w:i/>
                <w:iCs/>
                <w:sz w:val="18"/>
                <w:szCs w:val="18"/>
                <w:lang w:eastAsia="ko-KR"/>
              </w:rPr>
              <w:tab/>
              <w:t>if PREAMBLE_TRANSMISSION_COUNTER is greater than one; and</w:t>
            </w:r>
          </w:p>
          <w:p w14:paraId="07A2B689" w14:textId="77777777" w:rsidR="00C55645" w:rsidRPr="00C55645" w:rsidRDefault="00C55645" w:rsidP="00C55645">
            <w:pPr>
              <w:pStyle w:val="B1"/>
              <w:rPr>
                <w:i/>
                <w:iCs/>
                <w:sz w:val="18"/>
                <w:szCs w:val="18"/>
                <w:lang w:eastAsia="ko-KR"/>
              </w:rPr>
            </w:pPr>
            <w:r w:rsidRPr="00C55645">
              <w:rPr>
                <w:i/>
                <w:iCs/>
                <w:sz w:val="18"/>
                <w:szCs w:val="18"/>
                <w:lang w:eastAsia="ko-KR"/>
              </w:rPr>
              <w:t>1&gt;</w:t>
            </w:r>
            <w:r w:rsidRPr="00C55645">
              <w:rPr>
                <w:i/>
                <w:iCs/>
                <w:sz w:val="18"/>
                <w:szCs w:val="18"/>
                <w:lang w:eastAsia="ko-KR"/>
              </w:rPr>
              <w:tab/>
              <w:t>if the notification of suspending power ramping counter has not been received from lower layers; and</w:t>
            </w:r>
          </w:p>
          <w:p w14:paraId="08415414" w14:textId="77777777" w:rsidR="00C55645" w:rsidRPr="00C55645" w:rsidRDefault="00C55645" w:rsidP="00C55645">
            <w:pPr>
              <w:pStyle w:val="B1"/>
              <w:rPr>
                <w:i/>
                <w:iCs/>
                <w:sz w:val="18"/>
                <w:szCs w:val="18"/>
                <w:lang w:eastAsia="ko-KR"/>
              </w:rPr>
            </w:pPr>
            <w:r w:rsidRPr="00C55645">
              <w:rPr>
                <w:i/>
                <w:iCs/>
                <w:sz w:val="18"/>
                <w:szCs w:val="18"/>
                <w:lang w:eastAsia="ko-KR"/>
              </w:rPr>
              <w:t>1&gt;</w:t>
            </w:r>
            <w:r w:rsidRPr="00C55645">
              <w:rPr>
                <w:i/>
                <w:iCs/>
                <w:sz w:val="18"/>
                <w:szCs w:val="18"/>
                <w:lang w:eastAsia="ko-KR"/>
              </w:rPr>
              <w:tab/>
            </w:r>
            <w:r w:rsidRPr="00C55645">
              <w:rPr>
                <w:i/>
                <w:iCs/>
                <w:sz w:val="18"/>
                <w:szCs w:val="18"/>
                <w:highlight w:val="yellow"/>
                <w:lang w:eastAsia="ko-KR"/>
              </w:rPr>
              <w:t xml:space="preserve">if LBT failure indication was not received from lower layers for the last </w:t>
            </w:r>
            <w:proofErr w:type="gramStart"/>
            <w:r w:rsidRPr="00C55645">
              <w:rPr>
                <w:i/>
                <w:iCs/>
                <w:sz w:val="18"/>
                <w:szCs w:val="18"/>
                <w:highlight w:val="yellow"/>
                <w:lang w:eastAsia="ko-KR"/>
              </w:rPr>
              <w:t>Random Access</w:t>
            </w:r>
            <w:proofErr w:type="gramEnd"/>
            <w:r w:rsidRPr="00C55645">
              <w:rPr>
                <w:i/>
                <w:iCs/>
                <w:sz w:val="18"/>
                <w:szCs w:val="18"/>
                <w:highlight w:val="yellow"/>
                <w:lang w:eastAsia="ko-KR"/>
              </w:rPr>
              <w:t xml:space="preserve"> Preamble transmission; and</w:t>
            </w:r>
          </w:p>
          <w:p w14:paraId="4D43407B" w14:textId="77777777" w:rsidR="00C55645" w:rsidRPr="00C55645" w:rsidRDefault="00C55645" w:rsidP="00C55645">
            <w:pPr>
              <w:pStyle w:val="B1"/>
              <w:rPr>
                <w:i/>
                <w:iCs/>
                <w:sz w:val="18"/>
                <w:szCs w:val="18"/>
                <w:lang w:eastAsia="ko-KR"/>
              </w:rPr>
            </w:pPr>
            <w:r w:rsidRPr="00C55645">
              <w:rPr>
                <w:i/>
                <w:iCs/>
                <w:sz w:val="18"/>
                <w:szCs w:val="18"/>
                <w:lang w:eastAsia="ko-KR"/>
              </w:rPr>
              <w:t>1&gt;</w:t>
            </w:r>
            <w:r w:rsidRPr="00C55645">
              <w:rPr>
                <w:i/>
                <w:iCs/>
                <w:sz w:val="18"/>
                <w:szCs w:val="18"/>
                <w:lang w:eastAsia="ko-KR"/>
              </w:rPr>
              <w:tab/>
              <w:t xml:space="preserve">if SSB or CSI-RS selected is not changed from the selection in the last </w:t>
            </w:r>
            <w:proofErr w:type="gramStart"/>
            <w:r w:rsidRPr="00C55645">
              <w:rPr>
                <w:i/>
                <w:iCs/>
                <w:sz w:val="18"/>
                <w:szCs w:val="18"/>
                <w:lang w:eastAsia="ko-KR"/>
              </w:rPr>
              <w:t>Random Access</w:t>
            </w:r>
            <w:proofErr w:type="gramEnd"/>
            <w:r w:rsidRPr="00C55645">
              <w:rPr>
                <w:i/>
                <w:iCs/>
                <w:sz w:val="18"/>
                <w:szCs w:val="18"/>
                <w:lang w:eastAsia="ko-KR"/>
              </w:rPr>
              <w:t xml:space="preserve"> Preamble transmission:</w:t>
            </w:r>
          </w:p>
          <w:p w14:paraId="280D97E2" w14:textId="77777777" w:rsidR="00C55645" w:rsidRPr="00C55645" w:rsidRDefault="00C55645" w:rsidP="00C55645">
            <w:pPr>
              <w:pStyle w:val="B2"/>
              <w:rPr>
                <w:i/>
                <w:iCs/>
                <w:sz w:val="18"/>
                <w:szCs w:val="18"/>
                <w:lang w:eastAsia="ko-KR"/>
              </w:rPr>
            </w:pPr>
            <w:r w:rsidRPr="00C55645">
              <w:rPr>
                <w:i/>
                <w:iCs/>
                <w:sz w:val="18"/>
                <w:szCs w:val="18"/>
                <w:lang w:eastAsia="ko-KR"/>
              </w:rPr>
              <w:t>2&gt;</w:t>
            </w:r>
            <w:r w:rsidRPr="00C55645">
              <w:rPr>
                <w:i/>
                <w:iCs/>
                <w:sz w:val="18"/>
                <w:szCs w:val="18"/>
                <w:lang w:eastAsia="ko-KR"/>
              </w:rPr>
              <w:tab/>
              <w:t>increment PREAMBLE_POWER_RAMPING_COUNTER by 1.</w:t>
            </w:r>
          </w:p>
          <w:p w14:paraId="2C8893D7" w14:textId="77777777" w:rsidR="00C55645" w:rsidRPr="00C55645" w:rsidRDefault="00C55645" w:rsidP="00C55645">
            <w:pPr>
              <w:pStyle w:val="B1"/>
              <w:rPr>
                <w:i/>
                <w:iCs/>
                <w:sz w:val="18"/>
                <w:szCs w:val="18"/>
                <w:lang w:eastAsia="ko-KR"/>
              </w:rPr>
            </w:pPr>
            <w:r w:rsidRPr="00C55645">
              <w:rPr>
                <w:i/>
                <w:iCs/>
                <w:sz w:val="18"/>
                <w:szCs w:val="18"/>
                <w:lang w:eastAsia="ko-KR"/>
              </w:rPr>
              <w:t>1&gt;</w:t>
            </w:r>
            <w:r w:rsidRPr="00C55645">
              <w:rPr>
                <w:i/>
                <w:iCs/>
                <w:sz w:val="18"/>
                <w:szCs w:val="18"/>
                <w:lang w:eastAsia="ko-KR"/>
              </w:rPr>
              <w:tab/>
              <w:t>select the value of DELTA_PREAMBLE according to clause 7.3;</w:t>
            </w:r>
          </w:p>
          <w:p w14:paraId="0E9C77AD" w14:textId="77777777" w:rsidR="00C55645" w:rsidRPr="00C55645" w:rsidRDefault="00C55645" w:rsidP="00C55645">
            <w:pPr>
              <w:pStyle w:val="B1"/>
              <w:rPr>
                <w:i/>
                <w:iCs/>
                <w:sz w:val="18"/>
                <w:szCs w:val="18"/>
                <w:lang w:eastAsia="ko-KR"/>
              </w:rPr>
            </w:pPr>
            <w:r w:rsidRPr="00C55645">
              <w:rPr>
                <w:i/>
                <w:iCs/>
                <w:sz w:val="18"/>
                <w:szCs w:val="18"/>
                <w:lang w:eastAsia="ko-KR"/>
              </w:rPr>
              <w:t>1&gt;</w:t>
            </w:r>
            <w:r w:rsidRPr="00C55645">
              <w:rPr>
                <w:i/>
                <w:iCs/>
                <w:sz w:val="18"/>
                <w:szCs w:val="18"/>
                <w:lang w:eastAsia="ko-KR"/>
              </w:rPr>
              <w:tab/>
              <w:t xml:space="preserve">set PREAMBLE_RECEIVED_TARGET_POWER to </w:t>
            </w:r>
            <w:proofErr w:type="spellStart"/>
            <w:r w:rsidRPr="00C55645">
              <w:rPr>
                <w:i/>
                <w:iCs/>
                <w:sz w:val="18"/>
                <w:szCs w:val="18"/>
                <w:lang w:eastAsia="ko-KR"/>
              </w:rPr>
              <w:t>preambleReceivedTargetPower</w:t>
            </w:r>
            <w:proofErr w:type="spellEnd"/>
            <w:r w:rsidRPr="00C55645">
              <w:rPr>
                <w:i/>
                <w:iCs/>
                <w:sz w:val="18"/>
                <w:szCs w:val="18"/>
                <w:lang w:eastAsia="ko-KR"/>
              </w:rPr>
              <w:t xml:space="preserve"> + DELTA_PREAMBLE + (PREAMBLE_POWER_RAMPING_COUNTER – 1) × PREAMBLE_POWER_RAMPING_STEP + </w:t>
            </w:r>
            <w:r w:rsidRPr="00C55645">
              <w:rPr>
                <w:i/>
                <w:iCs/>
                <w:sz w:val="18"/>
                <w:szCs w:val="18"/>
              </w:rPr>
              <w:t>POWER_OFFSET_2STEP_RA</w:t>
            </w:r>
            <w:r w:rsidRPr="00C55645">
              <w:rPr>
                <w:i/>
                <w:iCs/>
                <w:sz w:val="18"/>
                <w:szCs w:val="18"/>
                <w:lang w:eastAsia="ko-KR"/>
              </w:rPr>
              <w:t>;</w:t>
            </w:r>
          </w:p>
          <w:p w14:paraId="23A7CFC9" w14:textId="77777777" w:rsidR="00C55645" w:rsidRPr="00C55645" w:rsidRDefault="00C55645" w:rsidP="00C55645">
            <w:pPr>
              <w:pStyle w:val="B1"/>
              <w:rPr>
                <w:i/>
                <w:iCs/>
                <w:sz w:val="18"/>
                <w:szCs w:val="18"/>
                <w:lang w:eastAsia="ko-KR"/>
              </w:rPr>
            </w:pPr>
            <w:r w:rsidRPr="00C55645">
              <w:rPr>
                <w:i/>
                <w:iCs/>
                <w:sz w:val="18"/>
                <w:szCs w:val="18"/>
                <w:lang w:eastAsia="ko-KR"/>
              </w:rPr>
              <w:t>1&gt;</w:t>
            </w:r>
            <w:r w:rsidRPr="00C55645">
              <w:rPr>
                <w:i/>
                <w:iCs/>
                <w:sz w:val="18"/>
                <w:szCs w:val="18"/>
                <w:lang w:eastAsia="ko-KR"/>
              </w:rPr>
              <w:tab/>
              <w:t xml:space="preserve">except for contention-free </w:t>
            </w:r>
            <w:proofErr w:type="gramStart"/>
            <w:r w:rsidRPr="00C55645">
              <w:rPr>
                <w:i/>
                <w:iCs/>
                <w:sz w:val="18"/>
                <w:szCs w:val="18"/>
                <w:lang w:eastAsia="ko-KR"/>
              </w:rPr>
              <w:t>Random Access</w:t>
            </w:r>
            <w:proofErr w:type="gramEnd"/>
            <w:r w:rsidRPr="00C55645">
              <w:rPr>
                <w:i/>
                <w:iCs/>
                <w:sz w:val="18"/>
                <w:szCs w:val="18"/>
                <w:lang w:eastAsia="ko-KR"/>
              </w:rPr>
              <w:t xml:space="preserve"> Preamble for beam failure recovery request, compute the RA-RNTI associated with the PRACH occasion in which the Random Access Preamble is transmitted;</w:t>
            </w:r>
          </w:p>
          <w:p w14:paraId="77DB24BD" w14:textId="77777777" w:rsidR="00C55645" w:rsidRPr="00C55645" w:rsidRDefault="00C55645" w:rsidP="00C55645">
            <w:pPr>
              <w:pStyle w:val="B1"/>
              <w:rPr>
                <w:i/>
                <w:iCs/>
                <w:sz w:val="18"/>
                <w:szCs w:val="18"/>
                <w:lang w:eastAsia="ko-KR"/>
              </w:rPr>
            </w:pPr>
            <w:r w:rsidRPr="00C55645">
              <w:rPr>
                <w:i/>
                <w:iCs/>
                <w:sz w:val="18"/>
                <w:szCs w:val="18"/>
                <w:lang w:eastAsia="ko-KR"/>
              </w:rPr>
              <w:t>1&gt;</w:t>
            </w:r>
            <w:r w:rsidRPr="00C55645">
              <w:rPr>
                <w:i/>
                <w:iCs/>
                <w:sz w:val="18"/>
                <w:szCs w:val="18"/>
                <w:lang w:eastAsia="ko-KR"/>
              </w:rPr>
              <w:tab/>
              <w:t xml:space="preserve">instruct the physical layer to transmit the </w:t>
            </w:r>
            <w:proofErr w:type="gramStart"/>
            <w:r w:rsidRPr="00C55645">
              <w:rPr>
                <w:i/>
                <w:iCs/>
                <w:sz w:val="18"/>
                <w:szCs w:val="18"/>
                <w:lang w:eastAsia="ko-KR"/>
              </w:rPr>
              <w:t>Random Access</w:t>
            </w:r>
            <w:proofErr w:type="gramEnd"/>
            <w:r w:rsidRPr="00C55645">
              <w:rPr>
                <w:i/>
                <w:iCs/>
                <w:sz w:val="18"/>
                <w:szCs w:val="18"/>
                <w:lang w:eastAsia="ko-KR"/>
              </w:rPr>
              <w:t xml:space="preserve"> Preamble using the selected PRACH occasion, corresponding RA-RNTI (if available), PREAMBLE_INDEX, and PREAMBLE_RECEIVED_TARGET_POWER.</w:t>
            </w:r>
          </w:p>
          <w:p w14:paraId="2D1D54E2" w14:textId="77777777" w:rsidR="00C55645" w:rsidRPr="00C55645" w:rsidRDefault="00C55645" w:rsidP="00C55645">
            <w:pPr>
              <w:pStyle w:val="B1"/>
              <w:rPr>
                <w:i/>
                <w:iCs/>
                <w:sz w:val="18"/>
                <w:szCs w:val="18"/>
                <w:lang w:eastAsia="ko-KR"/>
              </w:rPr>
            </w:pPr>
            <w:r w:rsidRPr="00C55645">
              <w:rPr>
                <w:i/>
                <w:iCs/>
                <w:sz w:val="18"/>
                <w:szCs w:val="18"/>
                <w:lang w:eastAsia="ko-KR"/>
              </w:rPr>
              <w:t>1&gt;</w:t>
            </w:r>
            <w:r w:rsidRPr="00C55645">
              <w:rPr>
                <w:i/>
                <w:iCs/>
                <w:sz w:val="18"/>
                <w:szCs w:val="18"/>
                <w:lang w:eastAsia="ko-KR"/>
              </w:rPr>
              <w:tab/>
            </w:r>
            <w:r w:rsidRPr="00C55645">
              <w:rPr>
                <w:i/>
                <w:iCs/>
                <w:sz w:val="18"/>
                <w:szCs w:val="18"/>
                <w:highlight w:val="yellow"/>
                <w:lang w:eastAsia="ko-KR"/>
              </w:rPr>
              <w:t xml:space="preserve">if LBT failure indication is received from lower layers for this </w:t>
            </w:r>
            <w:proofErr w:type="gramStart"/>
            <w:r w:rsidRPr="00C55645">
              <w:rPr>
                <w:i/>
                <w:iCs/>
                <w:sz w:val="18"/>
                <w:szCs w:val="18"/>
                <w:highlight w:val="yellow"/>
                <w:lang w:eastAsia="ko-KR"/>
              </w:rPr>
              <w:t>Random Access</w:t>
            </w:r>
            <w:proofErr w:type="gramEnd"/>
            <w:r w:rsidRPr="00C55645">
              <w:rPr>
                <w:i/>
                <w:iCs/>
                <w:sz w:val="18"/>
                <w:szCs w:val="18"/>
                <w:highlight w:val="yellow"/>
                <w:lang w:eastAsia="ko-KR"/>
              </w:rPr>
              <w:t xml:space="preserve"> Preamble transmission</w:t>
            </w:r>
            <w:r w:rsidRPr="00C55645">
              <w:rPr>
                <w:i/>
                <w:iCs/>
                <w:sz w:val="18"/>
                <w:szCs w:val="18"/>
                <w:lang w:eastAsia="ko-KR"/>
              </w:rPr>
              <w:t>:</w:t>
            </w:r>
          </w:p>
          <w:p w14:paraId="594E1D12" w14:textId="77777777" w:rsidR="00C55645" w:rsidRPr="00C55645" w:rsidRDefault="00C55645" w:rsidP="00C55645">
            <w:pPr>
              <w:pStyle w:val="B2"/>
              <w:rPr>
                <w:i/>
                <w:iCs/>
                <w:sz w:val="18"/>
                <w:szCs w:val="18"/>
                <w:lang w:eastAsia="ko-KR"/>
              </w:rPr>
            </w:pPr>
            <w:r w:rsidRPr="00C55645">
              <w:rPr>
                <w:i/>
                <w:iCs/>
                <w:sz w:val="18"/>
                <w:szCs w:val="18"/>
              </w:rPr>
              <w:t>2&gt;</w:t>
            </w:r>
            <w:r w:rsidRPr="00C55645">
              <w:rPr>
                <w:i/>
                <w:iCs/>
                <w:sz w:val="18"/>
                <w:szCs w:val="18"/>
              </w:rPr>
              <w:tab/>
            </w:r>
            <w:r w:rsidRPr="00E97F03">
              <w:rPr>
                <w:i/>
                <w:iCs/>
                <w:sz w:val="18"/>
                <w:szCs w:val="18"/>
                <w:highlight w:val="yellow"/>
                <w:lang w:eastAsia="ko-KR"/>
              </w:rPr>
              <w:t xml:space="preserve">if </w:t>
            </w:r>
            <w:proofErr w:type="spellStart"/>
            <w:r w:rsidRPr="00E97F03">
              <w:rPr>
                <w:i/>
                <w:iCs/>
                <w:sz w:val="18"/>
                <w:szCs w:val="18"/>
                <w:highlight w:val="yellow"/>
                <w:lang w:eastAsia="ko-KR"/>
              </w:rPr>
              <w:t>lbt-FailureRecoveryConfig</w:t>
            </w:r>
            <w:proofErr w:type="spellEnd"/>
            <w:r w:rsidRPr="00E97F03">
              <w:rPr>
                <w:i/>
                <w:iCs/>
                <w:sz w:val="18"/>
                <w:szCs w:val="18"/>
                <w:highlight w:val="yellow"/>
                <w:lang w:eastAsia="ko-KR"/>
              </w:rPr>
              <w:t xml:space="preserve"> is configured:</w:t>
            </w:r>
          </w:p>
          <w:p w14:paraId="24BE1382" w14:textId="77777777" w:rsidR="00C55645" w:rsidRPr="00C55645" w:rsidRDefault="00C55645" w:rsidP="00C55645">
            <w:pPr>
              <w:pStyle w:val="B3"/>
              <w:rPr>
                <w:i/>
                <w:iCs/>
                <w:sz w:val="18"/>
                <w:szCs w:val="18"/>
                <w:lang w:eastAsia="ko-KR"/>
              </w:rPr>
            </w:pPr>
            <w:r w:rsidRPr="00C55645">
              <w:rPr>
                <w:i/>
                <w:iCs/>
                <w:sz w:val="18"/>
                <w:szCs w:val="18"/>
              </w:rPr>
              <w:t>3&gt;</w:t>
            </w:r>
            <w:r w:rsidRPr="00C55645">
              <w:rPr>
                <w:i/>
                <w:iCs/>
                <w:sz w:val="18"/>
                <w:szCs w:val="18"/>
              </w:rPr>
              <w:tab/>
            </w:r>
            <w:r w:rsidRPr="00C55645">
              <w:rPr>
                <w:i/>
                <w:iCs/>
                <w:sz w:val="18"/>
                <w:szCs w:val="18"/>
                <w:lang w:eastAsia="ko-KR"/>
              </w:rPr>
              <w:t xml:space="preserve">perform the </w:t>
            </w:r>
            <w:proofErr w:type="gramStart"/>
            <w:r w:rsidRPr="00C55645">
              <w:rPr>
                <w:i/>
                <w:iCs/>
                <w:sz w:val="18"/>
                <w:szCs w:val="18"/>
                <w:lang w:eastAsia="ko-KR"/>
              </w:rPr>
              <w:t>Random Access</w:t>
            </w:r>
            <w:proofErr w:type="gramEnd"/>
            <w:r w:rsidRPr="00C55645">
              <w:rPr>
                <w:i/>
                <w:iCs/>
                <w:sz w:val="18"/>
                <w:szCs w:val="18"/>
                <w:lang w:eastAsia="ko-KR"/>
              </w:rPr>
              <w:t xml:space="preserve"> Resource selection procedure (see clause 5.1.2).</w:t>
            </w:r>
          </w:p>
          <w:p w14:paraId="2AFF1F25" w14:textId="77777777" w:rsidR="00C55645" w:rsidRPr="00C55645" w:rsidRDefault="00C55645" w:rsidP="00C55645">
            <w:pPr>
              <w:pStyle w:val="B2"/>
              <w:rPr>
                <w:i/>
                <w:iCs/>
                <w:sz w:val="18"/>
                <w:szCs w:val="18"/>
                <w:lang w:eastAsia="ko-KR"/>
              </w:rPr>
            </w:pPr>
            <w:r w:rsidRPr="00C55645">
              <w:rPr>
                <w:i/>
                <w:iCs/>
                <w:sz w:val="18"/>
                <w:szCs w:val="18"/>
              </w:rPr>
              <w:t>2&gt;</w:t>
            </w:r>
            <w:r w:rsidRPr="00C55645">
              <w:rPr>
                <w:i/>
                <w:iCs/>
                <w:sz w:val="18"/>
                <w:szCs w:val="18"/>
              </w:rPr>
              <w:tab/>
            </w:r>
            <w:r w:rsidRPr="00E97F03">
              <w:rPr>
                <w:i/>
                <w:iCs/>
                <w:sz w:val="18"/>
                <w:szCs w:val="18"/>
                <w:highlight w:val="yellow"/>
                <w:lang w:eastAsia="ko-KR"/>
              </w:rPr>
              <w:t>else:</w:t>
            </w:r>
          </w:p>
          <w:p w14:paraId="185A9BC5" w14:textId="77777777" w:rsidR="00C55645" w:rsidRPr="00C55645" w:rsidRDefault="00C55645" w:rsidP="00C55645">
            <w:pPr>
              <w:pStyle w:val="B3"/>
              <w:rPr>
                <w:i/>
                <w:iCs/>
                <w:sz w:val="18"/>
                <w:szCs w:val="18"/>
                <w:lang w:eastAsia="ko-KR"/>
              </w:rPr>
            </w:pPr>
            <w:r w:rsidRPr="00C55645">
              <w:rPr>
                <w:i/>
                <w:iCs/>
                <w:noProof/>
                <w:sz w:val="18"/>
                <w:szCs w:val="18"/>
                <w:lang w:eastAsia="ko-KR"/>
              </w:rPr>
              <w:t>3&gt;</w:t>
            </w:r>
            <w:r w:rsidRPr="00C55645">
              <w:rPr>
                <w:i/>
                <w:iCs/>
                <w:noProof/>
                <w:sz w:val="18"/>
                <w:szCs w:val="18"/>
              </w:rPr>
              <w:tab/>
            </w:r>
            <w:r w:rsidRPr="00C55645">
              <w:rPr>
                <w:i/>
                <w:iCs/>
                <w:sz w:val="18"/>
                <w:szCs w:val="18"/>
                <w:lang w:eastAsia="ko-KR"/>
              </w:rPr>
              <w:t>increment PREAMBLE_TRANSMISSION_COUNTER by 1;</w:t>
            </w:r>
          </w:p>
          <w:p w14:paraId="6716996C" w14:textId="77777777" w:rsidR="00C55645" w:rsidRPr="00C55645" w:rsidRDefault="00C55645" w:rsidP="00C55645">
            <w:pPr>
              <w:pStyle w:val="B3"/>
              <w:rPr>
                <w:i/>
                <w:iCs/>
                <w:sz w:val="18"/>
                <w:szCs w:val="18"/>
                <w:lang w:eastAsia="ko-KR"/>
              </w:rPr>
            </w:pPr>
            <w:r w:rsidRPr="00C55645">
              <w:rPr>
                <w:i/>
                <w:iCs/>
                <w:sz w:val="18"/>
                <w:szCs w:val="18"/>
                <w:lang w:eastAsia="ko-KR"/>
              </w:rPr>
              <w:t>3&gt;</w:t>
            </w:r>
            <w:r w:rsidRPr="00C55645">
              <w:rPr>
                <w:i/>
                <w:iCs/>
                <w:sz w:val="18"/>
                <w:szCs w:val="18"/>
                <w:lang w:eastAsia="ko-KR"/>
              </w:rPr>
              <w:tab/>
              <w:t xml:space="preserve">if PREAMBLE_TRANSMISSION_COUNTER = </w:t>
            </w:r>
            <w:proofErr w:type="spellStart"/>
            <w:r w:rsidRPr="00C55645">
              <w:rPr>
                <w:i/>
                <w:iCs/>
                <w:sz w:val="18"/>
                <w:szCs w:val="18"/>
                <w:lang w:eastAsia="ko-KR"/>
              </w:rPr>
              <w:t>preambleTransMax</w:t>
            </w:r>
            <w:proofErr w:type="spellEnd"/>
            <w:r w:rsidRPr="00C55645">
              <w:rPr>
                <w:i/>
                <w:iCs/>
                <w:sz w:val="18"/>
                <w:szCs w:val="18"/>
                <w:lang w:eastAsia="ko-KR"/>
              </w:rPr>
              <w:t xml:space="preserve"> + 1:</w:t>
            </w:r>
          </w:p>
          <w:p w14:paraId="6908C1AA" w14:textId="77777777" w:rsidR="00C55645" w:rsidRPr="00C55645" w:rsidRDefault="00C55645" w:rsidP="00C55645">
            <w:pPr>
              <w:pStyle w:val="B4"/>
              <w:rPr>
                <w:i/>
                <w:iCs/>
                <w:sz w:val="18"/>
                <w:szCs w:val="18"/>
                <w:lang w:eastAsia="ko-KR"/>
              </w:rPr>
            </w:pPr>
            <w:r w:rsidRPr="00C55645">
              <w:rPr>
                <w:i/>
                <w:iCs/>
                <w:sz w:val="18"/>
                <w:szCs w:val="18"/>
                <w:lang w:eastAsia="ko-KR"/>
              </w:rPr>
              <w:t>4&gt;</w:t>
            </w:r>
            <w:r w:rsidRPr="00C55645">
              <w:rPr>
                <w:i/>
                <w:iCs/>
                <w:sz w:val="18"/>
                <w:szCs w:val="18"/>
                <w:lang w:eastAsia="ko-KR"/>
              </w:rPr>
              <w:tab/>
              <w:t xml:space="preserve">if the </w:t>
            </w:r>
            <w:proofErr w:type="gramStart"/>
            <w:r w:rsidRPr="00C55645">
              <w:rPr>
                <w:i/>
                <w:iCs/>
                <w:sz w:val="18"/>
                <w:szCs w:val="18"/>
                <w:lang w:eastAsia="ko-KR"/>
              </w:rPr>
              <w:t>Random Access</w:t>
            </w:r>
            <w:proofErr w:type="gramEnd"/>
            <w:r w:rsidRPr="00C55645">
              <w:rPr>
                <w:i/>
                <w:iCs/>
                <w:sz w:val="18"/>
                <w:szCs w:val="18"/>
                <w:lang w:eastAsia="ko-KR"/>
              </w:rPr>
              <w:t xml:space="preserve"> Preamble is transmitted on the </w:t>
            </w:r>
            <w:proofErr w:type="spellStart"/>
            <w:r w:rsidRPr="00C55645">
              <w:rPr>
                <w:i/>
                <w:iCs/>
                <w:sz w:val="18"/>
                <w:szCs w:val="18"/>
                <w:lang w:eastAsia="ko-KR"/>
              </w:rPr>
              <w:t>SpCell</w:t>
            </w:r>
            <w:proofErr w:type="spellEnd"/>
            <w:r w:rsidRPr="00C55645">
              <w:rPr>
                <w:i/>
                <w:iCs/>
                <w:sz w:val="18"/>
                <w:szCs w:val="18"/>
                <w:lang w:eastAsia="ko-KR"/>
              </w:rPr>
              <w:t>:</w:t>
            </w:r>
          </w:p>
          <w:p w14:paraId="0FFA7326" w14:textId="77777777" w:rsidR="00C55645" w:rsidRPr="00C55645" w:rsidRDefault="00C55645" w:rsidP="00C55645">
            <w:pPr>
              <w:pStyle w:val="B5"/>
              <w:rPr>
                <w:i/>
                <w:iCs/>
                <w:sz w:val="18"/>
                <w:szCs w:val="18"/>
                <w:lang w:eastAsia="ko-KR"/>
              </w:rPr>
            </w:pPr>
            <w:r w:rsidRPr="00C55645">
              <w:rPr>
                <w:i/>
                <w:iCs/>
                <w:sz w:val="18"/>
                <w:szCs w:val="18"/>
                <w:lang w:eastAsia="ko-KR"/>
              </w:rPr>
              <w:t>5&gt;</w:t>
            </w:r>
            <w:r w:rsidRPr="00C55645">
              <w:rPr>
                <w:i/>
                <w:iCs/>
                <w:sz w:val="18"/>
                <w:szCs w:val="18"/>
                <w:lang w:eastAsia="ko-KR"/>
              </w:rPr>
              <w:tab/>
              <w:t xml:space="preserve">indicate a </w:t>
            </w:r>
            <w:proofErr w:type="gramStart"/>
            <w:r w:rsidRPr="00C55645">
              <w:rPr>
                <w:i/>
                <w:iCs/>
                <w:sz w:val="18"/>
                <w:szCs w:val="18"/>
                <w:lang w:eastAsia="ko-KR"/>
              </w:rPr>
              <w:t>Random Access</w:t>
            </w:r>
            <w:proofErr w:type="gramEnd"/>
            <w:r w:rsidRPr="00C55645">
              <w:rPr>
                <w:i/>
                <w:iCs/>
                <w:sz w:val="18"/>
                <w:szCs w:val="18"/>
                <w:lang w:eastAsia="ko-KR"/>
              </w:rPr>
              <w:t xml:space="preserve"> problem to upper layers;</w:t>
            </w:r>
          </w:p>
          <w:p w14:paraId="16202ADC" w14:textId="77777777" w:rsidR="00C55645" w:rsidRPr="00C55645" w:rsidRDefault="00C55645" w:rsidP="00C55645">
            <w:pPr>
              <w:pStyle w:val="B5"/>
              <w:rPr>
                <w:i/>
                <w:iCs/>
                <w:sz w:val="18"/>
                <w:szCs w:val="18"/>
                <w:lang w:eastAsia="ko-KR"/>
              </w:rPr>
            </w:pPr>
            <w:r w:rsidRPr="00C55645">
              <w:rPr>
                <w:i/>
                <w:iCs/>
                <w:sz w:val="18"/>
                <w:szCs w:val="18"/>
                <w:lang w:eastAsia="ko-KR"/>
              </w:rPr>
              <w:t>5&gt;</w:t>
            </w:r>
            <w:r w:rsidRPr="00C55645">
              <w:rPr>
                <w:i/>
                <w:iCs/>
                <w:sz w:val="18"/>
                <w:szCs w:val="18"/>
                <w:lang w:eastAsia="ko-KR"/>
              </w:rPr>
              <w:tab/>
              <w:t xml:space="preserve">if this </w:t>
            </w:r>
            <w:proofErr w:type="gramStart"/>
            <w:r w:rsidRPr="00C55645">
              <w:rPr>
                <w:i/>
                <w:iCs/>
                <w:sz w:val="18"/>
                <w:szCs w:val="18"/>
                <w:lang w:eastAsia="ko-KR"/>
              </w:rPr>
              <w:t>Random Access</w:t>
            </w:r>
            <w:proofErr w:type="gramEnd"/>
            <w:r w:rsidRPr="00C55645">
              <w:rPr>
                <w:i/>
                <w:iCs/>
                <w:sz w:val="18"/>
                <w:szCs w:val="18"/>
                <w:lang w:eastAsia="ko-KR"/>
              </w:rPr>
              <w:t xml:space="preserve"> procedure was triggered for SI request:</w:t>
            </w:r>
          </w:p>
          <w:p w14:paraId="6B18FA48" w14:textId="77777777" w:rsidR="00C55645" w:rsidRPr="00C55645" w:rsidRDefault="00C55645" w:rsidP="00C55645">
            <w:pPr>
              <w:pStyle w:val="B6"/>
              <w:rPr>
                <w:i/>
                <w:iCs/>
                <w:sz w:val="18"/>
                <w:szCs w:val="18"/>
                <w:lang w:eastAsia="ko-KR"/>
              </w:rPr>
            </w:pPr>
            <w:r w:rsidRPr="00C55645">
              <w:rPr>
                <w:i/>
                <w:iCs/>
                <w:sz w:val="18"/>
                <w:szCs w:val="18"/>
                <w:lang w:eastAsia="ko-KR"/>
              </w:rPr>
              <w:lastRenderedPageBreak/>
              <w:t>6&gt;</w:t>
            </w:r>
            <w:r w:rsidRPr="00C55645">
              <w:rPr>
                <w:i/>
                <w:iCs/>
                <w:sz w:val="18"/>
                <w:szCs w:val="18"/>
                <w:lang w:eastAsia="ko-KR"/>
              </w:rPr>
              <w:tab/>
              <w:t xml:space="preserve">consider the </w:t>
            </w:r>
            <w:proofErr w:type="gramStart"/>
            <w:r w:rsidRPr="00C55645">
              <w:rPr>
                <w:i/>
                <w:iCs/>
                <w:sz w:val="18"/>
                <w:szCs w:val="18"/>
                <w:lang w:eastAsia="ko-KR"/>
              </w:rPr>
              <w:t>Random Access</w:t>
            </w:r>
            <w:proofErr w:type="gramEnd"/>
            <w:r w:rsidRPr="00C55645">
              <w:rPr>
                <w:i/>
                <w:iCs/>
                <w:sz w:val="18"/>
                <w:szCs w:val="18"/>
                <w:lang w:eastAsia="ko-KR"/>
              </w:rPr>
              <w:t xml:space="preserve"> procedure unsuccessfully completed.</w:t>
            </w:r>
          </w:p>
          <w:p w14:paraId="38469D7C" w14:textId="77777777" w:rsidR="00C55645" w:rsidRPr="00C55645" w:rsidRDefault="00C55645" w:rsidP="00C55645">
            <w:pPr>
              <w:pStyle w:val="B4"/>
              <w:rPr>
                <w:i/>
                <w:iCs/>
                <w:sz w:val="18"/>
                <w:szCs w:val="18"/>
                <w:lang w:eastAsia="ko-KR"/>
              </w:rPr>
            </w:pPr>
            <w:r w:rsidRPr="00C55645">
              <w:rPr>
                <w:i/>
                <w:iCs/>
                <w:sz w:val="18"/>
                <w:szCs w:val="18"/>
                <w:lang w:eastAsia="ko-KR"/>
              </w:rPr>
              <w:t>4&gt;</w:t>
            </w:r>
            <w:r w:rsidRPr="00C55645">
              <w:rPr>
                <w:i/>
                <w:iCs/>
                <w:sz w:val="18"/>
                <w:szCs w:val="18"/>
                <w:lang w:eastAsia="ko-KR"/>
              </w:rPr>
              <w:tab/>
              <w:t xml:space="preserve">else if the </w:t>
            </w:r>
            <w:proofErr w:type="gramStart"/>
            <w:r w:rsidRPr="00C55645">
              <w:rPr>
                <w:i/>
                <w:iCs/>
                <w:sz w:val="18"/>
                <w:szCs w:val="18"/>
                <w:lang w:eastAsia="ko-KR"/>
              </w:rPr>
              <w:t>Random Access</w:t>
            </w:r>
            <w:proofErr w:type="gramEnd"/>
            <w:r w:rsidRPr="00C55645">
              <w:rPr>
                <w:i/>
                <w:iCs/>
                <w:sz w:val="18"/>
                <w:szCs w:val="18"/>
                <w:lang w:eastAsia="ko-KR"/>
              </w:rPr>
              <w:t xml:space="preserve"> Preamble is transmitted on an </w:t>
            </w:r>
            <w:proofErr w:type="spellStart"/>
            <w:r w:rsidRPr="00C55645">
              <w:rPr>
                <w:i/>
                <w:iCs/>
                <w:sz w:val="18"/>
                <w:szCs w:val="18"/>
                <w:lang w:eastAsia="ko-KR"/>
              </w:rPr>
              <w:t>SCell</w:t>
            </w:r>
            <w:proofErr w:type="spellEnd"/>
            <w:r w:rsidRPr="00C55645">
              <w:rPr>
                <w:i/>
                <w:iCs/>
                <w:sz w:val="18"/>
                <w:szCs w:val="18"/>
                <w:lang w:eastAsia="ko-KR"/>
              </w:rPr>
              <w:t>:</w:t>
            </w:r>
          </w:p>
          <w:p w14:paraId="0814654F" w14:textId="77777777" w:rsidR="00C55645" w:rsidRPr="00C55645" w:rsidRDefault="00C55645" w:rsidP="00C55645">
            <w:pPr>
              <w:pStyle w:val="B5"/>
              <w:rPr>
                <w:i/>
                <w:iCs/>
                <w:sz w:val="18"/>
                <w:szCs w:val="18"/>
                <w:lang w:eastAsia="ko-KR"/>
              </w:rPr>
            </w:pPr>
            <w:r w:rsidRPr="00C55645">
              <w:rPr>
                <w:i/>
                <w:iCs/>
                <w:sz w:val="18"/>
                <w:szCs w:val="18"/>
                <w:lang w:eastAsia="ko-KR"/>
              </w:rPr>
              <w:t>5&gt;</w:t>
            </w:r>
            <w:r w:rsidRPr="00C55645">
              <w:rPr>
                <w:i/>
                <w:iCs/>
                <w:sz w:val="18"/>
                <w:szCs w:val="18"/>
                <w:lang w:eastAsia="ko-KR"/>
              </w:rPr>
              <w:tab/>
              <w:t xml:space="preserve">consider the </w:t>
            </w:r>
            <w:proofErr w:type="gramStart"/>
            <w:r w:rsidRPr="00C55645">
              <w:rPr>
                <w:i/>
                <w:iCs/>
                <w:sz w:val="18"/>
                <w:szCs w:val="18"/>
                <w:lang w:eastAsia="ko-KR"/>
              </w:rPr>
              <w:t>Random Access</w:t>
            </w:r>
            <w:proofErr w:type="gramEnd"/>
            <w:r w:rsidRPr="00C55645">
              <w:rPr>
                <w:i/>
                <w:iCs/>
                <w:sz w:val="18"/>
                <w:szCs w:val="18"/>
                <w:lang w:eastAsia="ko-KR"/>
              </w:rPr>
              <w:t xml:space="preserve"> procedure unsuccessfully completed.</w:t>
            </w:r>
          </w:p>
          <w:p w14:paraId="117F3136" w14:textId="77777777" w:rsidR="00C55645" w:rsidRPr="00C55645" w:rsidRDefault="00C55645" w:rsidP="00C55645">
            <w:pPr>
              <w:pStyle w:val="B3"/>
              <w:rPr>
                <w:i/>
                <w:iCs/>
                <w:sz w:val="18"/>
                <w:szCs w:val="18"/>
                <w:lang w:eastAsia="ko-KR"/>
              </w:rPr>
            </w:pPr>
            <w:r w:rsidRPr="00C55645">
              <w:rPr>
                <w:i/>
                <w:iCs/>
                <w:sz w:val="18"/>
                <w:szCs w:val="18"/>
                <w:lang w:eastAsia="ko-KR"/>
              </w:rPr>
              <w:t>3&gt;</w:t>
            </w:r>
            <w:r w:rsidRPr="00C55645">
              <w:rPr>
                <w:i/>
                <w:iCs/>
                <w:sz w:val="18"/>
                <w:szCs w:val="18"/>
                <w:lang w:eastAsia="ko-KR"/>
              </w:rPr>
              <w:tab/>
              <w:t xml:space="preserve">if the </w:t>
            </w:r>
            <w:proofErr w:type="gramStart"/>
            <w:r w:rsidRPr="00C55645">
              <w:rPr>
                <w:i/>
                <w:iCs/>
                <w:sz w:val="18"/>
                <w:szCs w:val="18"/>
                <w:lang w:eastAsia="ko-KR"/>
              </w:rPr>
              <w:t>Random Access</w:t>
            </w:r>
            <w:proofErr w:type="gramEnd"/>
            <w:r w:rsidRPr="00C55645">
              <w:rPr>
                <w:i/>
                <w:iCs/>
                <w:sz w:val="18"/>
                <w:szCs w:val="18"/>
                <w:lang w:eastAsia="ko-KR"/>
              </w:rPr>
              <w:t xml:space="preserve"> procedure is not completed:</w:t>
            </w:r>
          </w:p>
          <w:p w14:paraId="78FCD24A" w14:textId="4FA0B815" w:rsidR="00C55645" w:rsidRPr="00C55645" w:rsidRDefault="00C55645" w:rsidP="00C55645">
            <w:pPr>
              <w:pStyle w:val="B4"/>
            </w:pPr>
            <w:r w:rsidRPr="00C55645">
              <w:rPr>
                <w:i/>
                <w:iCs/>
                <w:sz w:val="18"/>
                <w:szCs w:val="18"/>
              </w:rPr>
              <w:t>4&gt;</w:t>
            </w:r>
            <w:r w:rsidRPr="00C55645">
              <w:rPr>
                <w:i/>
                <w:iCs/>
                <w:sz w:val="18"/>
                <w:szCs w:val="18"/>
              </w:rPr>
              <w:tab/>
            </w:r>
            <w:r w:rsidRPr="00C55645">
              <w:rPr>
                <w:i/>
                <w:iCs/>
                <w:sz w:val="18"/>
                <w:szCs w:val="18"/>
                <w:lang w:eastAsia="ko-KR"/>
              </w:rPr>
              <w:t xml:space="preserve">perform the </w:t>
            </w:r>
            <w:proofErr w:type="gramStart"/>
            <w:r w:rsidRPr="00C55645">
              <w:rPr>
                <w:i/>
                <w:iCs/>
                <w:sz w:val="18"/>
                <w:szCs w:val="18"/>
                <w:lang w:eastAsia="ko-KR"/>
              </w:rPr>
              <w:t>Random Access</w:t>
            </w:r>
            <w:proofErr w:type="gramEnd"/>
            <w:r w:rsidRPr="00C55645">
              <w:rPr>
                <w:i/>
                <w:iCs/>
                <w:sz w:val="18"/>
                <w:szCs w:val="18"/>
                <w:lang w:eastAsia="ko-KR"/>
              </w:rPr>
              <w:t xml:space="preserve"> Resource selection procedure (see clause 5.1.2).</w:t>
            </w:r>
          </w:p>
        </w:tc>
      </w:tr>
    </w:tbl>
    <w:p w14:paraId="47F63F94" w14:textId="77777777" w:rsidR="00C55645" w:rsidRPr="00C55645" w:rsidRDefault="00C55645" w:rsidP="00C55645">
      <w:pPr>
        <w:rPr>
          <w:lang w:val="en-GB"/>
        </w:rPr>
      </w:pPr>
    </w:p>
    <w:p w14:paraId="54B97905" w14:textId="22C2FB87" w:rsidR="00F54FD2" w:rsidRDefault="00C55645" w:rsidP="006B62B3">
      <w:pPr>
        <w:rPr>
          <w:lang w:val="en-GB"/>
        </w:rPr>
      </w:pPr>
      <w:bookmarkStart w:id="6" w:name="_Hlk31794208"/>
      <w:bookmarkEnd w:id="5"/>
      <w:r>
        <w:rPr>
          <w:lang w:val="en-GB"/>
        </w:rPr>
        <w:t xml:space="preserve">RAN4 has not discussed </w:t>
      </w:r>
      <w:r w:rsidR="00C4137F">
        <w:rPr>
          <w:lang w:val="en-GB"/>
        </w:rPr>
        <w:t>these requirements yet</w:t>
      </w:r>
      <w:r>
        <w:rPr>
          <w:lang w:val="en-GB"/>
        </w:rPr>
        <w:t xml:space="preserve"> </w:t>
      </w:r>
      <w:r w:rsidR="00C4137F">
        <w:rPr>
          <w:lang w:val="en-GB"/>
        </w:rPr>
        <w:t xml:space="preserve">despite the fact that </w:t>
      </w:r>
      <w:r>
        <w:rPr>
          <w:lang w:val="en-GB"/>
        </w:rPr>
        <w:t xml:space="preserve">in </w:t>
      </w:r>
      <w:r w:rsidR="00C4137F">
        <w:rPr>
          <w:lang w:val="en-GB"/>
        </w:rPr>
        <w:t>November</w:t>
      </w:r>
      <w:r>
        <w:rPr>
          <w:lang w:val="en-GB"/>
        </w:rPr>
        <w:t xml:space="preserve"> 2019 </w:t>
      </w:r>
      <w:r>
        <w:rPr>
          <w:lang w:val="en-GB"/>
        </w:rPr>
        <w:fldChar w:fldCharType="begin"/>
      </w:r>
      <w:r>
        <w:rPr>
          <w:lang w:val="en-GB"/>
        </w:rPr>
        <w:instrText xml:space="preserve"> REF _Ref53404564 \r \h </w:instrText>
      </w:r>
      <w:r>
        <w:rPr>
          <w:lang w:val="en-GB"/>
        </w:rPr>
      </w:r>
      <w:r>
        <w:rPr>
          <w:lang w:val="en-GB"/>
        </w:rPr>
        <w:fldChar w:fldCharType="separate"/>
      </w:r>
      <w:r>
        <w:rPr>
          <w:lang w:val="en-GB"/>
        </w:rPr>
        <w:t>[1]</w:t>
      </w:r>
      <w:r>
        <w:rPr>
          <w:lang w:val="en-GB"/>
        </w:rPr>
        <w:fldChar w:fldCharType="end"/>
      </w:r>
      <w:r>
        <w:rPr>
          <w:lang w:val="en-GB"/>
        </w:rPr>
        <w:t xml:space="preserve">, it was agreed </w:t>
      </w:r>
      <w:r w:rsidR="004330EE">
        <w:rPr>
          <w:lang w:val="en-GB"/>
        </w:rPr>
        <w:t xml:space="preserve">to </w:t>
      </w:r>
      <w:r>
        <w:rPr>
          <w:lang w:val="en-GB"/>
        </w:rPr>
        <w:t>specify a CCA variant of this requirement.</w:t>
      </w:r>
    </w:p>
    <w:p w14:paraId="0EF17DF9" w14:textId="43271C33" w:rsidR="00C55645" w:rsidRDefault="004330EE" w:rsidP="004330EE">
      <w:pPr>
        <w:pStyle w:val="RAN4observation0"/>
      </w:pPr>
      <w:r>
        <w:t xml:space="preserve">RAN2 has modified the </w:t>
      </w:r>
      <w:r w:rsidR="00CC3579">
        <w:t>random-access</w:t>
      </w:r>
      <w:r>
        <w:t xml:space="preserve"> procedure to handle LBT failures </w:t>
      </w:r>
      <w:r w:rsidR="00CC3579">
        <w:t>during</w:t>
      </w:r>
      <w:r>
        <w:t xml:space="preserve"> both 2-step RA type and 4-step RA type. However, this modification was not discussed in RAN4, despite being agreed in the past to introduce a new clause in TS 38.133 with the modified requirements.</w:t>
      </w:r>
    </w:p>
    <w:p w14:paraId="226D8472" w14:textId="7A96A07A" w:rsidR="004330EE" w:rsidRDefault="004330EE" w:rsidP="004330EE">
      <w:pPr>
        <w:rPr>
          <w:lang w:val="en-GB"/>
        </w:rPr>
      </w:pPr>
      <w:r>
        <w:rPr>
          <w:lang w:val="en-GB"/>
        </w:rPr>
        <w:t xml:space="preserve">We understand that the expected UE behaviour will be different in the presence of UL LBT failure during the </w:t>
      </w:r>
      <w:proofErr w:type="gramStart"/>
      <w:r>
        <w:rPr>
          <w:lang w:val="en-GB"/>
        </w:rPr>
        <w:t>random access</w:t>
      </w:r>
      <w:proofErr w:type="gramEnd"/>
      <w:r>
        <w:rPr>
          <w:lang w:val="en-GB"/>
        </w:rPr>
        <w:t xml:space="preserve"> procedure. Furthermore, if RAN4 agrees to specify RRM test cases with UL LBT failure, this should also be discussed in the RRM performance test cases. In our view, the impact of the new behaviour would be only on the transmission of the PRACH, and on the transmission of the PUSCH in case of 2-step RA type</w:t>
      </w:r>
      <w:r w:rsidR="00CC3579">
        <w:rPr>
          <w:lang w:val="en-GB"/>
        </w:rPr>
        <w:t>, so the corresponding behaviour for the reception of the Random Access Response, message over Temporary C-RNTI would be the same as in the baseline NR.</w:t>
      </w:r>
    </w:p>
    <w:p w14:paraId="7F9760A7" w14:textId="4049DB7E" w:rsidR="00CC3579" w:rsidRDefault="00CC3579" w:rsidP="00CC3579">
      <w:pPr>
        <w:pStyle w:val="RAN4observation0"/>
        <w:rPr>
          <w:i/>
          <w:iCs/>
          <w:sz w:val="18"/>
          <w:szCs w:val="18"/>
          <w:lang w:eastAsia="ko-KR"/>
        </w:rPr>
      </w:pPr>
      <w:r>
        <w:t xml:space="preserve">The UE behaviour during random access procedure will be different from baseline NR requirements, if the UE is blocked by LBT failure for the transmission of the preamble, in 4-step RA type, or </w:t>
      </w:r>
      <w:r w:rsidR="00030365">
        <w:t>for the</w:t>
      </w:r>
      <w:r>
        <w:t xml:space="preserve"> transmission of </w:t>
      </w:r>
      <w:proofErr w:type="spellStart"/>
      <w:r>
        <w:t>msgA</w:t>
      </w:r>
      <w:proofErr w:type="spellEnd"/>
      <w:r>
        <w:t xml:space="preserve"> in 2-step RA type.</w:t>
      </w:r>
      <w:r w:rsidR="00030365">
        <w:t xml:space="preserve"> Additionally, the behaviour is also different depending on the configuration of </w:t>
      </w:r>
      <w:proofErr w:type="spellStart"/>
      <w:r w:rsidR="00030365" w:rsidRPr="00527BD8">
        <w:rPr>
          <w:i/>
          <w:iCs/>
          <w:sz w:val="22"/>
          <w:szCs w:val="22"/>
          <w:lang w:eastAsia="ko-KR"/>
        </w:rPr>
        <w:t>lbt-FailureRecoveryConfig</w:t>
      </w:r>
      <w:proofErr w:type="spellEnd"/>
      <w:r w:rsidR="00030365">
        <w:rPr>
          <w:i/>
          <w:iCs/>
          <w:sz w:val="18"/>
          <w:szCs w:val="18"/>
          <w:lang w:eastAsia="ko-KR"/>
        </w:rPr>
        <w:t>.</w:t>
      </w:r>
    </w:p>
    <w:p w14:paraId="6C7657CC" w14:textId="76D0F0A2" w:rsidR="00F9563C" w:rsidRPr="004A3B3E" w:rsidRDefault="00F9563C" w:rsidP="00F9563C">
      <w:pPr>
        <w:pStyle w:val="RAN4observation0"/>
        <w:rPr>
          <w:lang w:eastAsia="ko-KR"/>
        </w:rPr>
      </w:pPr>
      <w:r w:rsidRPr="004A3B3E">
        <w:rPr>
          <w:lang w:eastAsia="ko-KR"/>
        </w:rPr>
        <w:t xml:space="preserve">This behaviour needs to </w:t>
      </w:r>
      <w:proofErr w:type="gramStart"/>
      <w:r w:rsidRPr="004A3B3E">
        <w:rPr>
          <w:lang w:eastAsia="ko-KR"/>
        </w:rPr>
        <w:t>be tested,</w:t>
      </w:r>
      <w:proofErr w:type="gramEnd"/>
      <w:r w:rsidRPr="004A3B3E">
        <w:rPr>
          <w:lang w:eastAsia="ko-KR"/>
        </w:rPr>
        <w:t xml:space="preserve"> therefore it should be considered in NR-U Core requirements.</w:t>
      </w:r>
    </w:p>
    <w:p w14:paraId="25B57602" w14:textId="649DD7DC" w:rsidR="00C55645" w:rsidRPr="004A3B3E" w:rsidRDefault="00030365" w:rsidP="008F5E58">
      <w:pPr>
        <w:pStyle w:val="RAN4proposal"/>
        <w:rPr>
          <w:lang w:val="en-GB"/>
        </w:rPr>
      </w:pPr>
      <w:r w:rsidRPr="004A3B3E">
        <w:rPr>
          <w:lang w:val="en-GB"/>
        </w:rPr>
        <w:t>RAN4 to create a new clause in TS 38.133, 6.2.2A, which is based on 6.2.2, but has adapted content in clauses that describe the correct behaviour when transmitting signals</w:t>
      </w:r>
      <w:r w:rsidR="00C4137F" w:rsidRPr="004A3B3E">
        <w:rPr>
          <w:lang w:val="en-GB"/>
        </w:rPr>
        <w:t xml:space="preserve">, </w:t>
      </w:r>
      <w:r w:rsidR="00E97F03" w:rsidRPr="004A3B3E">
        <w:rPr>
          <w:lang w:val="en-GB"/>
        </w:rPr>
        <w:t>clarifying</w:t>
      </w:r>
      <w:r w:rsidR="00C4137F" w:rsidRPr="004A3B3E">
        <w:rPr>
          <w:lang w:val="en-GB"/>
        </w:rPr>
        <w:t xml:space="preserve"> that transmissions are only possible if the UL CCA is </w:t>
      </w:r>
      <w:r w:rsidR="00E97F03" w:rsidRPr="004A3B3E">
        <w:rPr>
          <w:lang w:val="en-GB"/>
        </w:rPr>
        <w:t xml:space="preserve">successful.  </w:t>
      </w:r>
    </w:p>
    <w:p w14:paraId="473E6BAD" w14:textId="0C753442" w:rsidR="006B3C6A" w:rsidRDefault="006B3C6A" w:rsidP="006B3C6A">
      <w:pPr>
        <w:rPr>
          <w:i/>
          <w:iCs/>
          <w:sz w:val="18"/>
          <w:szCs w:val="18"/>
          <w:lang w:eastAsia="ko-KR"/>
        </w:rPr>
      </w:pPr>
      <w:r w:rsidRPr="004A3B3E">
        <w:rPr>
          <w:lang w:val="en-GB"/>
        </w:rPr>
        <w:t xml:space="preserve">Additionally, based on the configuration of </w:t>
      </w:r>
      <w:proofErr w:type="spellStart"/>
      <w:r w:rsidR="00BC73D9" w:rsidRPr="004A3B3E">
        <w:rPr>
          <w:i/>
          <w:iCs/>
          <w:szCs w:val="20"/>
          <w:lang w:eastAsia="ko-KR"/>
        </w:rPr>
        <w:t>lbt-FailureRecoveryConfig</w:t>
      </w:r>
      <w:proofErr w:type="spellEnd"/>
      <w:r w:rsidR="00BC73D9">
        <w:rPr>
          <w:i/>
          <w:iCs/>
          <w:szCs w:val="20"/>
          <w:lang w:eastAsia="ko-KR"/>
        </w:rPr>
        <w:t xml:space="preserve"> </w:t>
      </w:r>
      <w:r>
        <w:rPr>
          <w:szCs w:val="20"/>
          <w:lang w:eastAsia="ko-KR"/>
        </w:rPr>
        <w:t>and on the indication of LBT failures, RAN2 has created an UL LBT recovery procedure, which is also triggered by UL CCA failures during the random access. Our view is that the requirements of this procedure are already described in clause 8.6.4 “</w:t>
      </w:r>
      <w:r>
        <w:rPr>
          <w:lang w:eastAsia="zh-CN"/>
        </w:rPr>
        <w:t xml:space="preserve">BWP switch delay on Consistent UL LBT </w:t>
      </w:r>
      <w:r w:rsidRPr="00A12D53">
        <w:rPr>
          <w:lang w:eastAsia="zh-CN"/>
        </w:rPr>
        <w:t>recovery</w:t>
      </w:r>
      <w:r>
        <w:rPr>
          <w:lang w:eastAsia="zh-CN"/>
        </w:rPr>
        <w:t>”</w:t>
      </w:r>
      <w:r>
        <w:rPr>
          <w:szCs w:val="20"/>
          <w:lang w:eastAsia="ko-KR"/>
        </w:rPr>
        <w:t xml:space="preserve"> </w:t>
      </w:r>
      <w:r w:rsidR="009C4E37">
        <w:rPr>
          <w:szCs w:val="20"/>
          <w:lang w:eastAsia="ko-KR"/>
        </w:rPr>
        <w:t xml:space="preserve">in TS 38.133 </w:t>
      </w:r>
      <w:r>
        <w:rPr>
          <w:szCs w:val="20"/>
          <w:lang w:eastAsia="ko-KR"/>
        </w:rPr>
        <w:t xml:space="preserve">and it is not necessary to describe it on the </w:t>
      </w:r>
      <w:proofErr w:type="gramStart"/>
      <w:r>
        <w:rPr>
          <w:szCs w:val="20"/>
          <w:lang w:eastAsia="ko-KR"/>
        </w:rPr>
        <w:t>random access</w:t>
      </w:r>
      <w:proofErr w:type="gramEnd"/>
      <w:r>
        <w:rPr>
          <w:szCs w:val="20"/>
          <w:lang w:eastAsia="ko-KR"/>
        </w:rPr>
        <w:t xml:space="preserve"> clause.</w:t>
      </w:r>
      <w:r w:rsidR="00E97F03">
        <w:rPr>
          <w:szCs w:val="20"/>
          <w:lang w:eastAsia="ko-KR"/>
        </w:rPr>
        <w:t xml:space="preserve"> However, the random access clause should specify the correct behavior when the UL CCA fails for the transmission of the random access preamble in 4-step RA type, considering the differences between the cases in which </w:t>
      </w:r>
      <w:proofErr w:type="spellStart"/>
      <w:r w:rsidR="00BC73D9" w:rsidRPr="006B3C6A">
        <w:rPr>
          <w:i/>
          <w:iCs/>
          <w:szCs w:val="20"/>
          <w:lang w:eastAsia="ko-KR"/>
        </w:rPr>
        <w:t>lbt-FailureRecoveryConfig</w:t>
      </w:r>
      <w:proofErr w:type="spellEnd"/>
      <w:r w:rsidR="00BC73D9">
        <w:t xml:space="preserve"> is configured and is not configured and </w:t>
      </w:r>
      <w:r w:rsidR="00BC73D9" w:rsidRPr="00C55645">
        <w:rPr>
          <w:i/>
          <w:iCs/>
          <w:sz w:val="18"/>
          <w:szCs w:val="18"/>
          <w:lang w:eastAsia="ko-KR"/>
        </w:rPr>
        <w:t xml:space="preserve">PREAMBLE_TRANSMISSION_COUNTER </w:t>
      </w:r>
      <w:r w:rsidR="00BC73D9">
        <w:rPr>
          <w:i/>
          <w:iCs/>
          <w:sz w:val="18"/>
          <w:szCs w:val="18"/>
          <w:lang w:eastAsia="ko-KR"/>
        </w:rPr>
        <w:t>&lt;</w:t>
      </w:r>
      <w:r w:rsidR="00BC73D9" w:rsidRPr="00C55645">
        <w:rPr>
          <w:i/>
          <w:iCs/>
          <w:sz w:val="18"/>
          <w:szCs w:val="18"/>
          <w:lang w:eastAsia="ko-KR"/>
        </w:rPr>
        <w:t xml:space="preserve"> </w:t>
      </w:r>
      <w:proofErr w:type="spellStart"/>
      <w:r w:rsidR="00BC73D9" w:rsidRPr="00C55645">
        <w:rPr>
          <w:i/>
          <w:iCs/>
          <w:sz w:val="18"/>
          <w:szCs w:val="18"/>
          <w:lang w:eastAsia="ko-KR"/>
        </w:rPr>
        <w:t>preambleTransMax</w:t>
      </w:r>
      <w:proofErr w:type="spellEnd"/>
      <w:r w:rsidR="00BC73D9" w:rsidRPr="00C55645">
        <w:rPr>
          <w:i/>
          <w:iCs/>
          <w:sz w:val="18"/>
          <w:szCs w:val="18"/>
          <w:lang w:eastAsia="ko-KR"/>
        </w:rPr>
        <w:t xml:space="preserve"> + 1</w:t>
      </w:r>
      <w:r w:rsidR="00BC73D9">
        <w:rPr>
          <w:i/>
          <w:iCs/>
          <w:sz w:val="18"/>
          <w:szCs w:val="18"/>
          <w:lang w:eastAsia="ko-KR"/>
        </w:rPr>
        <w:t>.</w:t>
      </w:r>
    </w:p>
    <w:p w14:paraId="07628ECA" w14:textId="3ACFE5C5" w:rsidR="00B15D35" w:rsidRPr="00B15D35" w:rsidRDefault="00B15D35" w:rsidP="006B3C6A">
      <w:pPr>
        <w:rPr>
          <w:szCs w:val="20"/>
          <w:lang w:eastAsia="ko-KR"/>
        </w:rPr>
      </w:pPr>
      <w:r w:rsidRPr="00B15D35">
        <w:rPr>
          <w:szCs w:val="20"/>
          <w:lang w:eastAsia="ko-KR"/>
        </w:rPr>
        <w:t>These proposed changes are summarized in Table 1, for 4-step RA type, and on table 2, for 2-</w:t>
      </w:r>
      <w:r w:rsidRPr="008E1324">
        <w:rPr>
          <w:szCs w:val="20"/>
          <w:lang w:eastAsia="ko-KR"/>
        </w:rPr>
        <w:t xml:space="preserve">step RA type. </w:t>
      </w:r>
      <w:r w:rsidRPr="008E1324">
        <w:rPr>
          <w:szCs w:val="20"/>
        </w:rPr>
        <w:t>These modifications are implemented in the CR submitted in</w:t>
      </w:r>
      <w:r w:rsidR="008E1324" w:rsidRPr="008E1324">
        <w:rPr>
          <w:szCs w:val="20"/>
        </w:rPr>
        <w:t xml:space="preserve"> </w:t>
      </w:r>
      <w:r w:rsidR="008E1324" w:rsidRPr="008E1324">
        <w:rPr>
          <w:szCs w:val="20"/>
        </w:rPr>
        <w:fldChar w:fldCharType="begin"/>
      </w:r>
      <w:r w:rsidR="008E1324" w:rsidRPr="008E1324">
        <w:rPr>
          <w:szCs w:val="20"/>
        </w:rPr>
        <w:instrText xml:space="preserve"> REF _Ref54346318 \r \h </w:instrText>
      </w:r>
      <w:r w:rsidR="008E1324">
        <w:rPr>
          <w:szCs w:val="20"/>
        </w:rPr>
        <w:instrText xml:space="preserve"> \* MERGEFORMAT </w:instrText>
      </w:r>
      <w:r w:rsidR="008E1324" w:rsidRPr="008E1324">
        <w:rPr>
          <w:szCs w:val="20"/>
        </w:rPr>
      </w:r>
      <w:r w:rsidR="008E1324" w:rsidRPr="008E1324">
        <w:rPr>
          <w:szCs w:val="20"/>
        </w:rPr>
        <w:fldChar w:fldCharType="separate"/>
      </w:r>
      <w:r w:rsidR="008E1324" w:rsidRPr="008E1324">
        <w:rPr>
          <w:szCs w:val="20"/>
        </w:rPr>
        <w:t>[4]</w:t>
      </w:r>
      <w:r w:rsidR="008E1324" w:rsidRPr="008E1324">
        <w:rPr>
          <w:szCs w:val="20"/>
        </w:rPr>
        <w:fldChar w:fldCharType="end"/>
      </w:r>
      <w:r w:rsidR="008E1324" w:rsidRPr="008E1324">
        <w:rPr>
          <w:szCs w:val="20"/>
        </w:rPr>
        <w:t>.</w:t>
      </w:r>
      <w:r w:rsidRPr="00B15D35">
        <w:rPr>
          <w:szCs w:val="20"/>
        </w:rPr>
        <w:t xml:space="preserve"> </w:t>
      </w:r>
    </w:p>
    <w:p w14:paraId="5799B9B1" w14:textId="7BF9D499" w:rsidR="0024741B" w:rsidRDefault="00BC73D9" w:rsidP="0024741B">
      <w:pPr>
        <w:pStyle w:val="RAN4proposal"/>
      </w:pPr>
      <w:r>
        <w:t xml:space="preserve">For the 4-step RA type, </w:t>
      </w:r>
      <w:r w:rsidR="00941B13">
        <w:t>agree on the clauses and proposed modifications</w:t>
      </w:r>
      <w:r w:rsidR="0024741B">
        <w:t xml:space="preserve"> considering the NR random access requirements baseline as</w:t>
      </w:r>
      <w:r w:rsidR="00941B13">
        <w:t xml:space="preserve"> described in Table 1</w:t>
      </w:r>
      <w:r w:rsidR="0024741B">
        <w:t>.</w:t>
      </w:r>
    </w:p>
    <w:p w14:paraId="18599622" w14:textId="1DC6F6E4" w:rsidR="0024741B" w:rsidRDefault="0024741B" w:rsidP="0024741B">
      <w:pPr>
        <w:pStyle w:val="RAN4proposal"/>
      </w:pPr>
      <w:r>
        <w:t xml:space="preserve">For the 2-step RA </w:t>
      </w:r>
      <w:r w:rsidRPr="0024741B">
        <w:t>type</w:t>
      </w:r>
      <w:r>
        <w:t>, agree on the clauses and proposed modifications considering the NR random access requirements baseline as described in Table 2.</w:t>
      </w:r>
    </w:p>
    <w:p w14:paraId="74FA5D7F" w14:textId="77777777" w:rsidR="00B15D35" w:rsidRPr="00B15D35" w:rsidRDefault="00B15D35" w:rsidP="00B15D35"/>
    <w:p w14:paraId="6C0AF8CE" w14:textId="38FAEB80" w:rsidR="00FD6BB0" w:rsidRDefault="00FD6BB0" w:rsidP="0024741B">
      <w:pPr>
        <w:pStyle w:val="RAN4proposal"/>
        <w:numPr>
          <w:ilvl w:val="0"/>
          <w:numId w:val="0"/>
        </w:numPr>
        <w:sectPr w:rsidR="00FD6BB0" w:rsidSect="00806A76">
          <w:headerReference w:type="even" r:id="rId13"/>
          <w:headerReference w:type="default" r:id="rId14"/>
          <w:footerReference w:type="even" r:id="rId15"/>
          <w:footerReference w:type="default" r:id="rId16"/>
          <w:headerReference w:type="first" r:id="rId17"/>
          <w:footerReference w:type="first" r:id="rId18"/>
          <w:pgSz w:w="11907" w:h="16840" w:code="9"/>
          <w:pgMar w:top="1412" w:right="1140" w:bottom="1140" w:left="1140" w:header="680" w:footer="567" w:gutter="0"/>
          <w:cols w:space="708"/>
          <w:docGrid w:linePitch="360"/>
        </w:sectPr>
      </w:pPr>
    </w:p>
    <w:p w14:paraId="1D85DBF5" w14:textId="16222A69" w:rsidR="00941B13" w:rsidRDefault="00941B13" w:rsidP="0024741B">
      <w:pPr>
        <w:pStyle w:val="Caption"/>
        <w:keepNext/>
        <w:spacing w:after="0"/>
      </w:pPr>
      <w:r>
        <w:lastRenderedPageBreak/>
        <w:t xml:space="preserve">Table </w:t>
      </w:r>
      <w:r>
        <w:fldChar w:fldCharType="begin"/>
      </w:r>
      <w:r>
        <w:instrText>SEQ Table \* ARABIC</w:instrText>
      </w:r>
      <w:r>
        <w:fldChar w:fldCharType="separate"/>
      </w:r>
      <w:r>
        <w:rPr>
          <w:noProof/>
        </w:rPr>
        <w:t>1</w:t>
      </w:r>
      <w:r>
        <w:fldChar w:fldCharType="end"/>
      </w:r>
      <w:r>
        <w:t xml:space="preserve"> - </w:t>
      </w:r>
      <w:r w:rsidRPr="00D91AAD">
        <w:t xml:space="preserve">Summary of clauses in TS 38.133 with </w:t>
      </w:r>
      <w:r>
        <w:t>4-step RA type</w:t>
      </w:r>
      <w:r w:rsidRPr="00D91AAD">
        <w:t xml:space="preserve"> procedure description and differences</w:t>
      </w:r>
      <w:r w:rsidR="0026024C">
        <w:t xml:space="preserve"> to corresponding clauses in</w:t>
      </w:r>
      <w:r w:rsidRPr="00D91AAD">
        <w:t xml:space="preserve"> </w:t>
      </w:r>
      <w:r>
        <w:t>4-step RA type in NR-U</w:t>
      </w:r>
    </w:p>
    <w:tbl>
      <w:tblPr>
        <w:tblStyle w:val="TableGrid"/>
        <w:tblW w:w="9493" w:type="dxa"/>
        <w:tblLayout w:type="fixed"/>
        <w:tblLook w:val="04A0" w:firstRow="1" w:lastRow="0" w:firstColumn="1" w:lastColumn="0" w:noHBand="0" w:noVBand="1"/>
      </w:tblPr>
      <w:tblGrid>
        <w:gridCol w:w="2547"/>
        <w:gridCol w:w="2268"/>
        <w:gridCol w:w="4678"/>
      </w:tblGrid>
      <w:tr w:rsidR="00FD4BB5" w:rsidRPr="00941B13" w14:paraId="475BC9BC" w14:textId="483CBE63" w:rsidTr="00C70648">
        <w:tc>
          <w:tcPr>
            <w:tcW w:w="2547" w:type="dxa"/>
          </w:tcPr>
          <w:p w14:paraId="0A8264A5" w14:textId="7637AC72" w:rsidR="00FD4BB5" w:rsidRPr="00941B13" w:rsidRDefault="00FD4BB5" w:rsidP="007911CE">
            <w:pPr>
              <w:pStyle w:val="TAH"/>
              <w:rPr>
                <w:rFonts w:ascii="Times New Roman" w:hAnsi="Times New Roman"/>
                <w:szCs w:val="18"/>
              </w:rPr>
            </w:pPr>
            <w:r w:rsidRPr="00941B13">
              <w:rPr>
                <w:rFonts w:ascii="Times New Roman" w:hAnsi="Times New Roman"/>
                <w:szCs w:val="18"/>
              </w:rPr>
              <w:t>Corresponding clause with RA requirements in NR</w:t>
            </w:r>
          </w:p>
        </w:tc>
        <w:tc>
          <w:tcPr>
            <w:tcW w:w="2268" w:type="dxa"/>
          </w:tcPr>
          <w:p w14:paraId="65DD8D06" w14:textId="3F61F9BE" w:rsidR="00FD4BB5" w:rsidRPr="00941B13" w:rsidRDefault="00FD4BB5" w:rsidP="007911CE">
            <w:pPr>
              <w:pStyle w:val="TAH"/>
              <w:rPr>
                <w:rFonts w:ascii="Times New Roman" w:hAnsi="Times New Roman"/>
                <w:szCs w:val="18"/>
              </w:rPr>
            </w:pPr>
            <w:r w:rsidRPr="00941B13">
              <w:rPr>
                <w:rFonts w:ascii="Times New Roman" w:hAnsi="Times New Roman"/>
                <w:szCs w:val="18"/>
              </w:rPr>
              <w:t>Proposed clause with RA requirements in NR-U</w:t>
            </w:r>
          </w:p>
        </w:tc>
        <w:tc>
          <w:tcPr>
            <w:tcW w:w="4678" w:type="dxa"/>
          </w:tcPr>
          <w:p w14:paraId="5D60A7B8" w14:textId="08AFF7F2" w:rsidR="00FD4BB5" w:rsidRPr="00941B13" w:rsidRDefault="00941B13" w:rsidP="007911CE">
            <w:pPr>
              <w:pStyle w:val="TAH"/>
              <w:rPr>
                <w:rFonts w:ascii="Times New Roman" w:hAnsi="Times New Roman"/>
                <w:szCs w:val="18"/>
              </w:rPr>
            </w:pPr>
            <w:r>
              <w:rPr>
                <w:rFonts w:ascii="Times New Roman" w:hAnsi="Times New Roman"/>
                <w:szCs w:val="18"/>
              </w:rPr>
              <w:t>Comments / n</w:t>
            </w:r>
            <w:r w:rsidR="00FD4BB5" w:rsidRPr="00941B13">
              <w:rPr>
                <w:rFonts w:ascii="Times New Roman" w:hAnsi="Times New Roman"/>
                <w:szCs w:val="18"/>
              </w:rPr>
              <w:t>eeded modification when compared to the baseline NR requirements</w:t>
            </w:r>
          </w:p>
        </w:tc>
      </w:tr>
      <w:tr w:rsidR="00941B13" w:rsidRPr="00941B13" w14:paraId="2A629B29" w14:textId="77777777" w:rsidTr="00C70648">
        <w:tc>
          <w:tcPr>
            <w:tcW w:w="2547" w:type="dxa"/>
          </w:tcPr>
          <w:p w14:paraId="2C68AE4F" w14:textId="166EFA8C" w:rsidR="00941B13" w:rsidRPr="00941B13" w:rsidRDefault="00941B13" w:rsidP="00FD4BB5">
            <w:pPr>
              <w:pStyle w:val="TAL"/>
              <w:rPr>
                <w:rFonts w:ascii="Times New Roman" w:hAnsi="Times New Roman"/>
                <w:szCs w:val="18"/>
              </w:rPr>
            </w:pPr>
            <w:r>
              <w:rPr>
                <w:rFonts w:ascii="Times New Roman" w:hAnsi="Times New Roman"/>
                <w:szCs w:val="18"/>
              </w:rPr>
              <w:t>6.2.2 Random access with CCA</w:t>
            </w:r>
          </w:p>
        </w:tc>
        <w:tc>
          <w:tcPr>
            <w:tcW w:w="2268" w:type="dxa"/>
          </w:tcPr>
          <w:p w14:paraId="46F3DA40" w14:textId="44E70CA3" w:rsidR="00941B13" w:rsidRPr="00941B13" w:rsidRDefault="00941B13" w:rsidP="00FD4BB5">
            <w:pPr>
              <w:pStyle w:val="TAL"/>
              <w:rPr>
                <w:rFonts w:ascii="Times New Roman" w:hAnsi="Times New Roman"/>
                <w:szCs w:val="18"/>
              </w:rPr>
            </w:pPr>
            <w:r>
              <w:rPr>
                <w:rFonts w:ascii="Times New Roman" w:hAnsi="Times New Roman"/>
                <w:szCs w:val="18"/>
              </w:rPr>
              <w:t>6.2.2A Random access with CCA</w:t>
            </w:r>
          </w:p>
        </w:tc>
        <w:tc>
          <w:tcPr>
            <w:tcW w:w="4678" w:type="dxa"/>
          </w:tcPr>
          <w:p w14:paraId="1408A304" w14:textId="327BBF3A" w:rsidR="00941B13" w:rsidRPr="00941B13" w:rsidRDefault="00941B13" w:rsidP="00FD4BB5">
            <w:pPr>
              <w:pStyle w:val="TAL"/>
              <w:rPr>
                <w:rFonts w:ascii="Times New Roman" w:hAnsi="Times New Roman"/>
                <w:szCs w:val="18"/>
              </w:rPr>
            </w:pPr>
            <w:r>
              <w:rPr>
                <w:rFonts w:ascii="Times New Roman" w:hAnsi="Times New Roman"/>
                <w:szCs w:val="18"/>
              </w:rPr>
              <w:t>Only the title needs to be adapted.</w:t>
            </w:r>
          </w:p>
        </w:tc>
      </w:tr>
      <w:tr w:rsidR="00FD4BB5" w:rsidRPr="00941B13" w14:paraId="2164AF6B" w14:textId="77777777" w:rsidTr="00C70648">
        <w:tc>
          <w:tcPr>
            <w:tcW w:w="2547" w:type="dxa"/>
          </w:tcPr>
          <w:p w14:paraId="6CF56F85" w14:textId="77777777" w:rsidR="00FD4BB5" w:rsidRPr="00941B13" w:rsidRDefault="00FD4BB5" w:rsidP="00FD4BB5">
            <w:pPr>
              <w:pStyle w:val="TAL"/>
              <w:rPr>
                <w:rFonts w:ascii="Times New Roman" w:hAnsi="Times New Roman"/>
                <w:szCs w:val="18"/>
              </w:rPr>
            </w:pPr>
            <w:r w:rsidRPr="00941B13">
              <w:rPr>
                <w:rFonts w:ascii="Times New Roman" w:hAnsi="Times New Roman"/>
                <w:szCs w:val="18"/>
              </w:rPr>
              <w:t>6.2.2.1 Introduction</w:t>
            </w:r>
          </w:p>
          <w:p w14:paraId="2B353390" w14:textId="44BB9FFC" w:rsidR="00FD4BB5" w:rsidRPr="00941B13" w:rsidRDefault="00FD4BB5" w:rsidP="00FD4BB5">
            <w:pPr>
              <w:pStyle w:val="TAL"/>
              <w:rPr>
                <w:rFonts w:ascii="Times New Roman" w:hAnsi="Times New Roman"/>
                <w:szCs w:val="18"/>
              </w:rPr>
            </w:pPr>
          </w:p>
        </w:tc>
        <w:tc>
          <w:tcPr>
            <w:tcW w:w="2268" w:type="dxa"/>
          </w:tcPr>
          <w:p w14:paraId="6712DF84" w14:textId="77777777" w:rsidR="00FD4BB5" w:rsidRPr="00941B13" w:rsidRDefault="00FD4BB5" w:rsidP="00FD4BB5">
            <w:pPr>
              <w:pStyle w:val="TAL"/>
              <w:rPr>
                <w:rFonts w:ascii="Times New Roman" w:hAnsi="Times New Roman"/>
                <w:szCs w:val="18"/>
              </w:rPr>
            </w:pPr>
            <w:r w:rsidRPr="00941B13">
              <w:rPr>
                <w:rFonts w:ascii="Times New Roman" w:hAnsi="Times New Roman"/>
                <w:szCs w:val="18"/>
              </w:rPr>
              <w:t>6.2.2A.1 Introduction</w:t>
            </w:r>
          </w:p>
          <w:p w14:paraId="3307F694" w14:textId="1EC42D84" w:rsidR="00FD4BB5" w:rsidRPr="00941B13" w:rsidRDefault="00FD4BB5" w:rsidP="00FD4BB5">
            <w:pPr>
              <w:pStyle w:val="TAL"/>
              <w:rPr>
                <w:rFonts w:ascii="Times New Roman" w:hAnsi="Times New Roman"/>
                <w:szCs w:val="18"/>
              </w:rPr>
            </w:pPr>
          </w:p>
        </w:tc>
        <w:tc>
          <w:tcPr>
            <w:tcW w:w="4678" w:type="dxa"/>
          </w:tcPr>
          <w:p w14:paraId="0F39C510" w14:textId="77777777" w:rsidR="00FD4BB5" w:rsidRPr="00941B13" w:rsidRDefault="00FD4BB5" w:rsidP="00FD4BB5">
            <w:pPr>
              <w:pStyle w:val="TAL"/>
              <w:rPr>
                <w:rFonts w:ascii="Times New Roman" w:hAnsi="Times New Roman"/>
                <w:szCs w:val="18"/>
              </w:rPr>
            </w:pPr>
            <w:r w:rsidRPr="00941B13">
              <w:rPr>
                <w:rFonts w:ascii="Times New Roman" w:hAnsi="Times New Roman"/>
                <w:szCs w:val="18"/>
              </w:rPr>
              <w:t>References to corresponding clauses with 4 step RA and 2 step RA type</w:t>
            </w:r>
          </w:p>
          <w:p w14:paraId="538B4862" w14:textId="5A15BE7E" w:rsidR="00FD4BB5" w:rsidRPr="00941B13" w:rsidRDefault="00FD4BB5" w:rsidP="00FD4BB5">
            <w:pPr>
              <w:pStyle w:val="TAL"/>
              <w:rPr>
                <w:rFonts w:ascii="Times New Roman" w:hAnsi="Times New Roman"/>
                <w:szCs w:val="18"/>
              </w:rPr>
            </w:pPr>
          </w:p>
        </w:tc>
      </w:tr>
      <w:tr w:rsidR="00FD4BB5" w:rsidRPr="00941B13" w14:paraId="475B6132" w14:textId="00A83D84" w:rsidTr="00C70648">
        <w:tc>
          <w:tcPr>
            <w:tcW w:w="2547" w:type="dxa"/>
          </w:tcPr>
          <w:p w14:paraId="3649AFC2" w14:textId="63854BB0" w:rsidR="00FD4BB5" w:rsidRPr="00941B13" w:rsidRDefault="00FD4BB5" w:rsidP="00FD4BB5">
            <w:pPr>
              <w:pStyle w:val="TAL"/>
              <w:rPr>
                <w:rFonts w:ascii="Times New Roman" w:hAnsi="Times New Roman"/>
                <w:szCs w:val="18"/>
              </w:rPr>
            </w:pPr>
            <w:r w:rsidRPr="00941B13">
              <w:rPr>
                <w:rFonts w:ascii="Times New Roman" w:hAnsi="Times New Roman"/>
                <w:szCs w:val="18"/>
              </w:rPr>
              <w:t>6.2.2.2 Requirements</w:t>
            </w:r>
            <w:r w:rsidR="00941B13">
              <w:rPr>
                <w:rFonts w:ascii="Times New Roman" w:hAnsi="Times New Roman"/>
                <w:szCs w:val="18"/>
              </w:rPr>
              <w:t xml:space="preserve"> for 4-step RA type</w:t>
            </w:r>
          </w:p>
          <w:p w14:paraId="510852C0" w14:textId="77777777" w:rsidR="00FD4BB5" w:rsidRPr="00941B13" w:rsidRDefault="00FD4BB5" w:rsidP="00FD4BB5">
            <w:pPr>
              <w:pStyle w:val="TAL"/>
              <w:rPr>
                <w:rFonts w:ascii="Times New Roman" w:hAnsi="Times New Roman"/>
                <w:szCs w:val="18"/>
              </w:rPr>
            </w:pPr>
          </w:p>
        </w:tc>
        <w:tc>
          <w:tcPr>
            <w:tcW w:w="2268" w:type="dxa"/>
          </w:tcPr>
          <w:p w14:paraId="43E8811D" w14:textId="77777777" w:rsidR="00FD4BB5" w:rsidRPr="00941B13" w:rsidRDefault="00FD4BB5" w:rsidP="00FD4BB5">
            <w:pPr>
              <w:pStyle w:val="TAL"/>
              <w:rPr>
                <w:rFonts w:ascii="Times New Roman" w:hAnsi="Times New Roman"/>
                <w:szCs w:val="18"/>
              </w:rPr>
            </w:pPr>
            <w:r w:rsidRPr="00941B13">
              <w:rPr>
                <w:rFonts w:ascii="Times New Roman" w:hAnsi="Times New Roman"/>
                <w:szCs w:val="18"/>
              </w:rPr>
              <w:t>6.2.2A.2 Requirements</w:t>
            </w:r>
          </w:p>
          <w:p w14:paraId="138FB04C" w14:textId="77777777" w:rsidR="00FD4BB5" w:rsidRPr="00941B13" w:rsidRDefault="00FD4BB5" w:rsidP="00FD4BB5">
            <w:pPr>
              <w:pStyle w:val="TAL"/>
              <w:rPr>
                <w:rFonts w:ascii="Times New Roman" w:hAnsi="Times New Roman"/>
                <w:szCs w:val="18"/>
              </w:rPr>
            </w:pPr>
          </w:p>
        </w:tc>
        <w:tc>
          <w:tcPr>
            <w:tcW w:w="4678" w:type="dxa"/>
          </w:tcPr>
          <w:p w14:paraId="514C9B70" w14:textId="49AE14FE" w:rsidR="00FD4BB5" w:rsidRPr="00941B13" w:rsidRDefault="00FD4BB5" w:rsidP="00FD4BB5">
            <w:pPr>
              <w:pStyle w:val="TAL"/>
              <w:rPr>
                <w:rFonts w:ascii="Times New Roman" w:hAnsi="Times New Roman"/>
                <w:szCs w:val="18"/>
              </w:rPr>
            </w:pPr>
            <w:r w:rsidRPr="00941B13">
              <w:rPr>
                <w:rFonts w:ascii="Times New Roman" w:hAnsi="Times New Roman"/>
                <w:szCs w:val="18"/>
              </w:rPr>
              <w:t>Exclusion of references to FR2 accuracy, clarification that the requirements are applicable to carrier frequencies with CCA</w:t>
            </w:r>
          </w:p>
        </w:tc>
      </w:tr>
      <w:tr w:rsidR="00951BD3" w:rsidRPr="00941B13" w14:paraId="4C328903" w14:textId="77777777" w:rsidTr="00C70648">
        <w:tc>
          <w:tcPr>
            <w:tcW w:w="2547" w:type="dxa"/>
          </w:tcPr>
          <w:p w14:paraId="3DB78A3B" w14:textId="36B7DEE1" w:rsidR="00951BD3" w:rsidRPr="00941B13" w:rsidRDefault="00951BD3" w:rsidP="00951BD3">
            <w:pPr>
              <w:pStyle w:val="TAL"/>
              <w:rPr>
                <w:rFonts w:ascii="Times New Roman" w:hAnsi="Times New Roman"/>
                <w:szCs w:val="18"/>
              </w:rPr>
            </w:pPr>
            <w:r>
              <w:rPr>
                <w:rFonts w:ascii="Times New Roman" w:hAnsi="Times New Roman"/>
                <w:szCs w:val="18"/>
              </w:rPr>
              <w:t>6.2.2.2.1 Contention based random access</w:t>
            </w:r>
          </w:p>
        </w:tc>
        <w:tc>
          <w:tcPr>
            <w:tcW w:w="2268" w:type="dxa"/>
          </w:tcPr>
          <w:p w14:paraId="453EDF7C" w14:textId="392DB917" w:rsidR="00951BD3" w:rsidRPr="00941B13" w:rsidRDefault="00951BD3" w:rsidP="00951BD3">
            <w:pPr>
              <w:pStyle w:val="TAL"/>
              <w:rPr>
                <w:rFonts w:ascii="Times New Roman" w:hAnsi="Times New Roman"/>
                <w:szCs w:val="18"/>
              </w:rPr>
            </w:pPr>
            <w:r>
              <w:rPr>
                <w:rFonts w:ascii="Times New Roman" w:hAnsi="Times New Roman"/>
                <w:szCs w:val="18"/>
              </w:rPr>
              <w:t>6.2.2A.2.1 Contention based random access</w:t>
            </w:r>
          </w:p>
        </w:tc>
        <w:tc>
          <w:tcPr>
            <w:tcW w:w="4678" w:type="dxa"/>
          </w:tcPr>
          <w:p w14:paraId="18108106" w14:textId="4864B56F" w:rsidR="00951BD3" w:rsidRPr="00941B13" w:rsidRDefault="00951BD3" w:rsidP="00951BD3">
            <w:pPr>
              <w:pStyle w:val="TAL"/>
              <w:rPr>
                <w:rFonts w:ascii="Times New Roman" w:hAnsi="Times New Roman"/>
                <w:szCs w:val="18"/>
              </w:rPr>
            </w:pPr>
            <w:r>
              <w:rPr>
                <w:rFonts w:ascii="Times New Roman" w:hAnsi="Times New Roman"/>
                <w:szCs w:val="18"/>
              </w:rPr>
              <w:t xml:space="preserve">- </w:t>
            </w:r>
          </w:p>
        </w:tc>
      </w:tr>
      <w:tr w:rsidR="00951BD3" w:rsidRPr="00941B13" w14:paraId="4F862CD7" w14:textId="71BE95A1" w:rsidTr="00C70648">
        <w:tc>
          <w:tcPr>
            <w:tcW w:w="2547" w:type="dxa"/>
          </w:tcPr>
          <w:p w14:paraId="55699BAD" w14:textId="36683DD9" w:rsidR="00951BD3" w:rsidRPr="00941B13" w:rsidRDefault="00951BD3" w:rsidP="00951BD3">
            <w:pPr>
              <w:pStyle w:val="TAL"/>
              <w:rPr>
                <w:rFonts w:ascii="Times New Roman" w:hAnsi="Times New Roman"/>
                <w:szCs w:val="18"/>
              </w:rPr>
            </w:pPr>
            <w:r w:rsidRPr="00941B13">
              <w:rPr>
                <w:rFonts w:ascii="Times New Roman" w:hAnsi="Times New Roman"/>
                <w:szCs w:val="18"/>
              </w:rPr>
              <w:t>6.2.2.2.1.1 Correct behaviour when transmitting Random Access Preamble</w:t>
            </w:r>
          </w:p>
        </w:tc>
        <w:tc>
          <w:tcPr>
            <w:tcW w:w="2268" w:type="dxa"/>
          </w:tcPr>
          <w:p w14:paraId="6760157B" w14:textId="5819850C" w:rsidR="00951BD3" w:rsidRPr="00941B13" w:rsidRDefault="00951BD3" w:rsidP="00951BD3">
            <w:pPr>
              <w:pStyle w:val="TAL"/>
              <w:rPr>
                <w:rFonts w:ascii="Times New Roman" w:hAnsi="Times New Roman"/>
                <w:szCs w:val="18"/>
              </w:rPr>
            </w:pPr>
            <w:r w:rsidRPr="00941B13">
              <w:rPr>
                <w:rFonts w:ascii="Times New Roman" w:hAnsi="Times New Roman"/>
                <w:szCs w:val="18"/>
              </w:rPr>
              <w:t>6.2.2A.2.1.1 Correct behaviour when transmitting Random Access Preamble</w:t>
            </w:r>
          </w:p>
        </w:tc>
        <w:tc>
          <w:tcPr>
            <w:tcW w:w="4678" w:type="dxa"/>
          </w:tcPr>
          <w:p w14:paraId="377F3A80" w14:textId="5C189F10" w:rsidR="00951BD3" w:rsidRPr="00941B13" w:rsidRDefault="0024741B" w:rsidP="0024741B">
            <w:pPr>
              <w:pStyle w:val="TAL"/>
              <w:rPr>
                <w:rFonts w:ascii="Times New Roman" w:hAnsi="Times New Roman"/>
                <w:szCs w:val="18"/>
              </w:rPr>
            </w:pPr>
            <w:r w:rsidRPr="00941B13">
              <w:rPr>
                <w:rFonts w:ascii="Times New Roman" w:hAnsi="Times New Roman"/>
                <w:szCs w:val="18"/>
              </w:rPr>
              <w:t>Clarify that the transmission is only possible when UL CCA is successful on the next available PRACH occasion</w:t>
            </w:r>
            <w:r>
              <w:rPr>
                <w:rFonts w:ascii="Times New Roman" w:hAnsi="Times New Roman"/>
                <w:szCs w:val="18"/>
              </w:rPr>
              <w:t xml:space="preserve">. </w:t>
            </w:r>
            <w:r w:rsidRPr="00941B13">
              <w:rPr>
                <w:rFonts w:ascii="Times New Roman" w:hAnsi="Times New Roman"/>
                <w:szCs w:val="18"/>
              </w:rPr>
              <w:t xml:space="preserve">Include the expected behaviour when UL CCA is not successful on the next available PRACH occasion, when: </w:t>
            </w:r>
            <w:proofErr w:type="spellStart"/>
            <w:r w:rsidRPr="00941B13">
              <w:rPr>
                <w:rFonts w:ascii="Times New Roman" w:hAnsi="Times New Roman"/>
                <w:i/>
                <w:szCs w:val="18"/>
                <w:lang w:eastAsia="ko-KR"/>
              </w:rPr>
              <w:t>lbt-FailureRecoveryConfig</w:t>
            </w:r>
            <w:proofErr w:type="spellEnd"/>
            <w:r w:rsidRPr="00941B13">
              <w:rPr>
                <w:rFonts w:ascii="Times New Roman" w:hAnsi="Times New Roman"/>
                <w:i/>
                <w:szCs w:val="18"/>
                <w:lang w:eastAsia="ko-KR"/>
              </w:rPr>
              <w:t xml:space="preserve"> </w:t>
            </w:r>
            <w:r w:rsidRPr="00941B13">
              <w:rPr>
                <w:rFonts w:ascii="Times New Roman" w:hAnsi="Times New Roman"/>
                <w:iCs/>
                <w:szCs w:val="18"/>
                <w:lang w:eastAsia="ko-KR"/>
              </w:rPr>
              <w:t>is configured</w:t>
            </w:r>
            <w:r>
              <w:rPr>
                <w:rFonts w:ascii="Times New Roman" w:hAnsi="Times New Roman"/>
                <w:iCs/>
                <w:szCs w:val="18"/>
                <w:lang w:eastAsia="ko-KR"/>
              </w:rPr>
              <w:t xml:space="preserve"> and when </w:t>
            </w:r>
            <w:proofErr w:type="spellStart"/>
            <w:r w:rsidRPr="00941B13">
              <w:rPr>
                <w:rFonts w:ascii="Times New Roman" w:hAnsi="Times New Roman"/>
                <w:i/>
                <w:szCs w:val="18"/>
                <w:lang w:eastAsia="ko-KR"/>
              </w:rPr>
              <w:t>lbt-FailureRecoveryConfig</w:t>
            </w:r>
            <w:proofErr w:type="spellEnd"/>
            <w:r w:rsidRPr="00941B13">
              <w:rPr>
                <w:rFonts w:ascii="Times New Roman" w:hAnsi="Times New Roman"/>
                <w:i/>
                <w:szCs w:val="18"/>
                <w:lang w:eastAsia="ko-KR"/>
              </w:rPr>
              <w:t xml:space="preserve"> </w:t>
            </w:r>
            <w:r w:rsidRPr="00941B13">
              <w:rPr>
                <w:rFonts w:ascii="Times New Roman" w:hAnsi="Times New Roman"/>
                <w:iCs/>
                <w:szCs w:val="18"/>
                <w:lang w:eastAsia="ko-KR"/>
              </w:rPr>
              <w:t xml:space="preserve">is not </w:t>
            </w:r>
            <w:r>
              <w:rPr>
                <w:rFonts w:ascii="Times New Roman" w:hAnsi="Times New Roman"/>
                <w:iCs/>
                <w:szCs w:val="18"/>
                <w:lang w:eastAsia="ko-KR"/>
              </w:rPr>
              <w:t>configured.</w:t>
            </w:r>
          </w:p>
        </w:tc>
      </w:tr>
      <w:tr w:rsidR="00951BD3" w:rsidRPr="00941B13" w14:paraId="7D6C5446" w14:textId="7987227B" w:rsidTr="00C70648">
        <w:tc>
          <w:tcPr>
            <w:tcW w:w="2547" w:type="dxa"/>
          </w:tcPr>
          <w:p w14:paraId="69730AA5" w14:textId="19404FC5" w:rsidR="00951BD3" w:rsidRPr="00941B13" w:rsidRDefault="00951BD3" w:rsidP="0024741B">
            <w:pPr>
              <w:pStyle w:val="TAL"/>
              <w:rPr>
                <w:rFonts w:ascii="Times New Roman" w:hAnsi="Times New Roman"/>
                <w:szCs w:val="18"/>
              </w:rPr>
            </w:pPr>
            <w:r w:rsidRPr="00941B13">
              <w:rPr>
                <w:rFonts w:ascii="Times New Roman" w:hAnsi="Times New Roman"/>
                <w:szCs w:val="18"/>
              </w:rPr>
              <w:t>6.2.2.2.1.2 Correct behaviour when receiving Random Access Response</w:t>
            </w:r>
          </w:p>
        </w:tc>
        <w:tc>
          <w:tcPr>
            <w:tcW w:w="2268" w:type="dxa"/>
          </w:tcPr>
          <w:p w14:paraId="61CED00B" w14:textId="06D6A1DC" w:rsidR="00951BD3" w:rsidRPr="00941B13" w:rsidRDefault="00951BD3" w:rsidP="0024741B">
            <w:pPr>
              <w:pStyle w:val="TAL"/>
              <w:rPr>
                <w:rFonts w:ascii="Times New Roman" w:hAnsi="Times New Roman"/>
                <w:szCs w:val="18"/>
              </w:rPr>
            </w:pPr>
            <w:r w:rsidRPr="00941B13">
              <w:rPr>
                <w:rFonts w:ascii="Times New Roman" w:hAnsi="Times New Roman"/>
                <w:szCs w:val="18"/>
              </w:rPr>
              <w:t>6.2.2A.2.1.2 Correct behaviour when receiving Random Access Response</w:t>
            </w:r>
          </w:p>
        </w:tc>
        <w:tc>
          <w:tcPr>
            <w:tcW w:w="4678" w:type="dxa"/>
          </w:tcPr>
          <w:p w14:paraId="5042B40E" w14:textId="7B05B856" w:rsidR="00951BD3" w:rsidRPr="00941B13" w:rsidRDefault="00951BD3" w:rsidP="0024741B">
            <w:pPr>
              <w:pStyle w:val="TAL"/>
              <w:rPr>
                <w:rFonts w:ascii="Times New Roman" w:hAnsi="Times New Roman"/>
                <w:szCs w:val="18"/>
              </w:rPr>
            </w:pPr>
            <w:r w:rsidRPr="00941B13">
              <w:rPr>
                <w:rFonts w:ascii="Times New Roman" w:hAnsi="Times New Roman"/>
                <w:szCs w:val="18"/>
              </w:rPr>
              <w:t>Clarify that the transmission is only possible when UL CCA is successful on the next available PRACH occasion</w:t>
            </w:r>
          </w:p>
        </w:tc>
      </w:tr>
      <w:tr w:rsidR="00951BD3" w:rsidRPr="00941B13" w14:paraId="457CEAE7" w14:textId="24ECD18F" w:rsidTr="00C70648">
        <w:tc>
          <w:tcPr>
            <w:tcW w:w="2547" w:type="dxa"/>
          </w:tcPr>
          <w:p w14:paraId="0DA9C87C" w14:textId="35CBBCBF" w:rsidR="00951BD3" w:rsidRPr="00941B13" w:rsidRDefault="00951BD3" w:rsidP="00951BD3">
            <w:pPr>
              <w:pStyle w:val="TAL"/>
              <w:rPr>
                <w:rFonts w:ascii="Times New Roman" w:hAnsi="Times New Roman"/>
                <w:szCs w:val="18"/>
              </w:rPr>
            </w:pPr>
            <w:r w:rsidRPr="00941B13">
              <w:rPr>
                <w:rFonts w:ascii="Times New Roman" w:hAnsi="Times New Roman"/>
                <w:szCs w:val="18"/>
              </w:rPr>
              <w:t>6.2.2.2.1.3 Correct behaviour when not receiving Random Access Response</w:t>
            </w:r>
          </w:p>
        </w:tc>
        <w:tc>
          <w:tcPr>
            <w:tcW w:w="2268" w:type="dxa"/>
          </w:tcPr>
          <w:p w14:paraId="65327536" w14:textId="6414AA8D" w:rsidR="00951BD3" w:rsidRPr="00941B13" w:rsidRDefault="00951BD3" w:rsidP="00951BD3">
            <w:pPr>
              <w:pStyle w:val="TAL"/>
              <w:rPr>
                <w:rFonts w:ascii="Times New Roman" w:hAnsi="Times New Roman"/>
                <w:szCs w:val="18"/>
              </w:rPr>
            </w:pPr>
            <w:r w:rsidRPr="00941B13">
              <w:rPr>
                <w:rFonts w:ascii="Times New Roman" w:hAnsi="Times New Roman"/>
                <w:szCs w:val="18"/>
              </w:rPr>
              <w:t>6.2.2A.2.1.3 Correct behaviour when not receiving Random Access Response</w:t>
            </w:r>
          </w:p>
        </w:tc>
        <w:tc>
          <w:tcPr>
            <w:tcW w:w="4678" w:type="dxa"/>
          </w:tcPr>
          <w:p w14:paraId="2C3014A5" w14:textId="49B46B33" w:rsidR="00951BD3" w:rsidRPr="00941B13" w:rsidRDefault="00951BD3" w:rsidP="0024741B">
            <w:pPr>
              <w:pStyle w:val="TAL"/>
              <w:rPr>
                <w:rFonts w:ascii="Times New Roman" w:hAnsi="Times New Roman"/>
                <w:szCs w:val="18"/>
              </w:rPr>
            </w:pPr>
            <w:r w:rsidRPr="00941B13">
              <w:rPr>
                <w:rFonts w:ascii="Times New Roman" w:hAnsi="Times New Roman"/>
                <w:szCs w:val="18"/>
              </w:rPr>
              <w:t>Clarify that the transmission is only possible when UL CCA is successful on the next available PRACH occasion</w:t>
            </w:r>
          </w:p>
        </w:tc>
      </w:tr>
      <w:tr w:rsidR="00951BD3" w:rsidRPr="00941B13" w14:paraId="65D94E48" w14:textId="4FF7AC8F" w:rsidTr="00C70648">
        <w:tc>
          <w:tcPr>
            <w:tcW w:w="2547" w:type="dxa"/>
          </w:tcPr>
          <w:p w14:paraId="644C800D" w14:textId="3558DD8D" w:rsidR="00951BD3" w:rsidRPr="00941B13" w:rsidRDefault="00951BD3" w:rsidP="00951BD3">
            <w:pPr>
              <w:rPr>
                <w:rFonts w:cs="Times New Roman"/>
                <w:sz w:val="18"/>
                <w:szCs w:val="18"/>
              </w:rPr>
            </w:pPr>
            <w:r w:rsidRPr="00941B13">
              <w:rPr>
                <w:rFonts w:cs="Times New Roman"/>
                <w:sz w:val="18"/>
                <w:szCs w:val="18"/>
              </w:rPr>
              <w:t xml:space="preserve">6.2.2.2.1.4 Correct </w:t>
            </w:r>
            <w:proofErr w:type="spellStart"/>
            <w:r w:rsidRPr="00941B13">
              <w:rPr>
                <w:rFonts w:cs="Times New Roman"/>
                <w:sz w:val="18"/>
                <w:szCs w:val="18"/>
              </w:rPr>
              <w:t>behaviour</w:t>
            </w:r>
            <w:proofErr w:type="spellEnd"/>
            <w:r w:rsidRPr="00941B13">
              <w:rPr>
                <w:rFonts w:cs="Times New Roman"/>
                <w:sz w:val="18"/>
                <w:szCs w:val="18"/>
              </w:rPr>
              <w:t xml:space="preserve"> when receiving an UL grant for msg3 retransmission</w:t>
            </w:r>
          </w:p>
        </w:tc>
        <w:tc>
          <w:tcPr>
            <w:tcW w:w="2268" w:type="dxa"/>
          </w:tcPr>
          <w:p w14:paraId="5473C7AA" w14:textId="5EA41901" w:rsidR="00951BD3" w:rsidRPr="00941B13" w:rsidRDefault="00951BD3" w:rsidP="00951BD3">
            <w:pPr>
              <w:rPr>
                <w:rFonts w:cs="Times New Roman"/>
                <w:sz w:val="18"/>
                <w:szCs w:val="18"/>
              </w:rPr>
            </w:pPr>
            <w:r w:rsidRPr="00941B13">
              <w:rPr>
                <w:rFonts w:cs="Times New Roman"/>
                <w:sz w:val="18"/>
                <w:szCs w:val="18"/>
              </w:rPr>
              <w:t xml:space="preserve">6.2.2A.2.1.4 Correct </w:t>
            </w:r>
            <w:proofErr w:type="spellStart"/>
            <w:r w:rsidRPr="00941B13">
              <w:rPr>
                <w:rFonts w:cs="Times New Roman"/>
                <w:sz w:val="18"/>
                <w:szCs w:val="18"/>
              </w:rPr>
              <w:t>behaviour</w:t>
            </w:r>
            <w:proofErr w:type="spellEnd"/>
            <w:r w:rsidRPr="00941B13">
              <w:rPr>
                <w:rFonts w:cs="Times New Roman"/>
                <w:sz w:val="18"/>
                <w:szCs w:val="18"/>
              </w:rPr>
              <w:t xml:space="preserve"> when receiving an UL grant for msg3 retransmission</w:t>
            </w:r>
          </w:p>
        </w:tc>
        <w:tc>
          <w:tcPr>
            <w:tcW w:w="4678" w:type="dxa"/>
          </w:tcPr>
          <w:p w14:paraId="6BA3C44F" w14:textId="13E713AE" w:rsidR="00951BD3" w:rsidRPr="00941B13" w:rsidRDefault="00951BD3" w:rsidP="0024741B">
            <w:pPr>
              <w:pStyle w:val="TAL"/>
              <w:rPr>
                <w:rFonts w:ascii="Times New Roman" w:hAnsi="Times New Roman"/>
                <w:szCs w:val="18"/>
              </w:rPr>
            </w:pPr>
            <w:r w:rsidRPr="00941B13">
              <w:rPr>
                <w:rFonts w:ascii="Times New Roman" w:hAnsi="Times New Roman"/>
                <w:szCs w:val="18"/>
              </w:rPr>
              <w:t>Clarify that the transmission is only possible when UL CCA is successful on the next available PRACH occasion</w:t>
            </w:r>
          </w:p>
        </w:tc>
      </w:tr>
      <w:tr w:rsidR="00951BD3" w:rsidRPr="00941B13" w14:paraId="12BB7D6D" w14:textId="4FECEFD6" w:rsidTr="00C70648">
        <w:trPr>
          <w:trHeight w:val="451"/>
        </w:trPr>
        <w:tc>
          <w:tcPr>
            <w:tcW w:w="2547" w:type="dxa"/>
          </w:tcPr>
          <w:p w14:paraId="5C9D1F02" w14:textId="1B7E2DE0" w:rsidR="00951BD3" w:rsidRPr="00941B13" w:rsidRDefault="00951BD3" w:rsidP="00951BD3">
            <w:pPr>
              <w:rPr>
                <w:rFonts w:cs="Times New Roman"/>
                <w:sz w:val="18"/>
                <w:szCs w:val="18"/>
              </w:rPr>
            </w:pPr>
            <w:r w:rsidRPr="00941B13">
              <w:rPr>
                <w:rFonts w:cs="Times New Roman"/>
                <w:sz w:val="18"/>
                <w:szCs w:val="18"/>
              </w:rPr>
              <w:t xml:space="preserve">6.2.2.2.1.5 SA: Correct </w:t>
            </w:r>
            <w:proofErr w:type="spellStart"/>
            <w:r w:rsidRPr="00941B13">
              <w:rPr>
                <w:rFonts w:cs="Times New Roman"/>
                <w:sz w:val="18"/>
                <w:szCs w:val="18"/>
              </w:rPr>
              <w:t>behaviour</w:t>
            </w:r>
            <w:proofErr w:type="spellEnd"/>
            <w:r w:rsidRPr="00941B13">
              <w:rPr>
                <w:rFonts w:cs="Times New Roman"/>
                <w:sz w:val="18"/>
                <w:szCs w:val="18"/>
              </w:rPr>
              <w:t xml:space="preserve"> when receiving a message over Temporary C-RNTI</w:t>
            </w:r>
          </w:p>
        </w:tc>
        <w:tc>
          <w:tcPr>
            <w:tcW w:w="2268" w:type="dxa"/>
          </w:tcPr>
          <w:p w14:paraId="30CBCADC" w14:textId="2D695750" w:rsidR="00951BD3" w:rsidRPr="00941B13" w:rsidRDefault="00951BD3" w:rsidP="00951BD3">
            <w:pPr>
              <w:rPr>
                <w:rFonts w:cs="Times New Roman"/>
                <w:sz w:val="18"/>
                <w:szCs w:val="18"/>
              </w:rPr>
            </w:pPr>
            <w:r w:rsidRPr="00941B13">
              <w:rPr>
                <w:rFonts w:cs="Times New Roman"/>
                <w:sz w:val="18"/>
                <w:szCs w:val="18"/>
              </w:rPr>
              <w:t xml:space="preserve">6.2.2A.2.1.5 SA: Correct </w:t>
            </w:r>
            <w:proofErr w:type="spellStart"/>
            <w:r w:rsidRPr="00941B13">
              <w:rPr>
                <w:rFonts w:cs="Times New Roman"/>
                <w:sz w:val="18"/>
                <w:szCs w:val="18"/>
              </w:rPr>
              <w:t>behaviour</w:t>
            </w:r>
            <w:proofErr w:type="spellEnd"/>
            <w:r w:rsidRPr="00941B13">
              <w:rPr>
                <w:rFonts w:cs="Times New Roman"/>
                <w:sz w:val="18"/>
                <w:szCs w:val="18"/>
              </w:rPr>
              <w:t xml:space="preserve"> when receiving a message over Temporary C-RNTI</w:t>
            </w:r>
          </w:p>
        </w:tc>
        <w:tc>
          <w:tcPr>
            <w:tcW w:w="4678" w:type="dxa"/>
          </w:tcPr>
          <w:p w14:paraId="4FB9BA16" w14:textId="1F560F5C" w:rsidR="00951BD3" w:rsidRPr="00941B13" w:rsidRDefault="00951BD3" w:rsidP="0024741B">
            <w:pPr>
              <w:pStyle w:val="TAL"/>
              <w:rPr>
                <w:rFonts w:ascii="Times New Roman" w:hAnsi="Times New Roman"/>
                <w:szCs w:val="18"/>
              </w:rPr>
            </w:pPr>
            <w:r w:rsidRPr="00941B13">
              <w:rPr>
                <w:rFonts w:ascii="Times New Roman" w:hAnsi="Times New Roman"/>
                <w:szCs w:val="18"/>
              </w:rPr>
              <w:t>Clarify that the transmission is only possible when UL CCA is successful on the next available PRACH occasion</w:t>
            </w:r>
          </w:p>
        </w:tc>
      </w:tr>
      <w:tr w:rsidR="00951BD3" w:rsidRPr="00941B13" w14:paraId="26FD19C0" w14:textId="4C9E9058" w:rsidTr="00C70648">
        <w:tc>
          <w:tcPr>
            <w:tcW w:w="2547" w:type="dxa"/>
          </w:tcPr>
          <w:p w14:paraId="3DC76F14" w14:textId="6C18C083" w:rsidR="00951BD3" w:rsidRPr="00941B13" w:rsidRDefault="00951BD3" w:rsidP="00951BD3">
            <w:pPr>
              <w:rPr>
                <w:rFonts w:cs="Times New Roman"/>
                <w:sz w:val="18"/>
                <w:szCs w:val="18"/>
              </w:rPr>
            </w:pPr>
            <w:r w:rsidRPr="00941B13">
              <w:rPr>
                <w:rFonts w:cs="Times New Roman"/>
                <w:sz w:val="18"/>
                <w:szCs w:val="18"/>
              </w:rPr>
              <w:t xml:space="preserve">6.2.2.2.1.6 Correct </w:t>
            </w:r>
            <w:proofErr w:type="spellStart"/>
            <w:r w:rsidRPr="00941B13">
              <w:rPr>
                <w:rFonts w:cs="Times New Roman"/>
                <w:sz w:val="18"/>
                <w:szCs w:val="18"/>
              </w:rPr>
              <w:t>behaviour</w:t>
            </w:r>
            <w:proofErr w:type="spellEnd"/>
            <w:r w:rsidRPr="00941B13">
              <w:rPr>
                <w:rFonts w:cs="Times New Roman"/>
                <w:sz w:val="18"/>
                <w:szCs w:val="18"/>
              </w:rPr>
              <w:t xml:space="preserve"> when contention Resolution timer expires</w:t>
            </w:r>
          </w:p>
        </w:tc>
        <w:tc>
          <w:tcPr>
            <w:tcW w:w="2268" w:type="dxa"/>
          </w:tcPr>
          <w:p w14:paraId="3E0386F1" w14:textId="2EF8AA16" w:rsidR="00951BD3" w:rsidRPr="00941B13" w:rsidRDefault="00951BD3" w:rsidP="00951BD3">
            <w:pPr>
              <w:rPr>
                <w:rFonts w:cs="Times New Roman"/>
                <w:sz w:val="18"/>
                <w:szCs w:val="18"/>
              </w:rPr>
            </w:pPr>
            <w:r w:rsidRPr="00941B13">
              <w:rPr>
                <w:rFonts w:cs="Times New Roman"/>
                <w:sz w:val="18"/>
                <w:szCs w:val="18"/>
              </w:rPr>
              <w:t xml:space="preserve">6.2.2A.2.1.6 Correct </w:t>
            </w:r>
            <w:proofErr w:type="spellStart"/>
            <w:r w:rsidRPr="00941B13">
              <w:rPr>
                <w:rFonts w:cs="Times New Roman"/>
                <w:sz w:val="18"/>
                <w:szCs w:val="18"/>
              </w:rPr>
              <w:t>behaviour</w:t>
            </w:r>
            <w:proofErr w:type="spellEnd"/>
            <w:r w:rsidRPr="00941B13">
              <w:rPr>
                <w:rFonts w:cs="Times New Roman"/>
                <w:sz w:val="18"/>
                <w:szCs w:val="18"/>
              </w:rPr>
              <w:t xml:space="preserve"> when contention Resolution timer expires</w:t>
            </w:r>
          </w:p>
        </w:tc>
        <w:tc>
          <w:tcPr>
            <w:tcW w:w="4678" w:type="dxa"/>
          </w:tcPr>
          <w:p w14:paraId="7A145F33" w14:textId="579FABCF" w:rsidR="00951BD3" w:rsidRPr="00941B13" w:rsidRDefault="00951BD3" w:rsidP="0024741B">
            <w:pPr>
              <w:pStyle w:val="TAL"/>
              <w:rPr>
                <w:rFonts w:ascii="Times New Roman" w:hAnsi="Times New Roman"/>
                <w:szCs w:val="18"/>
              </w:rPr>
            </w:pPr>
            <w:r w:rsidRPr="00941B13">
              <w:rPr>
                <w:rFonts w:ascii="Times New Roman" w:hAnsi="Times New Roman"/>
                <w:szCs w:val="18"/>
              </w:rPr>
              <w:t>Clarify that the transmission is only possible when UL CCA is successful on the next available PRACH occasion</w:t>
            </w:r>
          </w:p>
        </w:tc>
      </w:tr>
      <w:tr w:rsidR="00EA7EA4" w:rsidRPr="00941B13" w14:paraId="118FBBC6" w14:textId="77777777" w:rsidTr="00C70648">
        <w:tc>
          <w:tcPr>
            <w:tcW w:w="2547" w:type="dxa"/>
          </w:tcPr>
          <w:p w14:paraId="5963F094" w14:textId="23EFC6C8" w:rsidR="00EA7EA4" w:rsidRPr="00941B13" w:rsidRDefault="00EA7EA4" w:rsidP="00951BD3">
            <w:pPr>
              <w:rPr>
                <w:rFonts w:cs="Times New Roman"/>
                <w:sz w:val="18"/>
                <w:szCs w:val="18"/>
              </w:rPr>
            </w:pPr>
            <w:r>
              <w:rPr>
                <w:rFonts w:cs="Times New Roman"/>
                <w:sz w:val="18"/>
                <w:szCs w:val="18"/>
              </w:rPr>
              <w:t>6.2.2.2.2 Non-contention based random access</w:t>
            </w:r>
          </w:p>
        </w:tc>
        <w:tc>
          <w:tcPr>
            <w:tcW w:w="2268" w:type="dxa"/>
          </w:tcPr>
          <w:p w14:paraId="6A114E15" w14:textId="31EB1BD8" w:rsidR="00EA7EA4" w:rsidRPr="00941B13" w:rsidRDefault="00EA7EA4" w:rsidP="00951BD3">
            <w:pPr>
              <w:rPr>
                <w:rFonts w:cs="Times New Roman"/>
                <w:sz w:val="18"/>
                <w:szCs w:val="18"/>
              </w:rPr>
            </w:pPr>
            <w:r>
              <w:rPr>
                <w:rFonts w:cs="Times New Roman"/>
                <w:sz w:val="18"/>
                <w:szCs w:val="18"/>
              </w:rPr>
              <w:t>6.2.2A.2.2 Non-contention based random access</w:t>
            </w:r>
          </w:p>
        </w:tc>
        <w:tc>
          <w:tcPr>
            <w:tcW w:w="4678" w:type="dxa"/>
          </w:tcPr>
          <w:p w14:paraId="34ED602F" w14:textId="46F22BDC" w:rsidR="00EA7EA4" w:rsidRPr="00941B13" w:rsidRDefault="00EA7EA4" w:rsidP="00951BD3">
            <w:pPr>
              <w:pStyle w:val="TAL"/>
              <w:rPr>
                <w:rFonts w:ascii="Times New Roman" w:hAnsi="Times New Roman"/>
                <w:szCs w:val="18"/>
              </w:rPr>
            </w:pPr>
            <w:r>
              <w:rPr>
                <w:rFonts w:ascii="Times New Roman" w:hAnsi="Times New Roman"/>
                <w:szCs w:val="18"/>
              </w:rPr>
              <w:t xml:space="preserve">- </w:t>
            </w:r>
          </w:p>
        </w:tc>
      </w:tr>
      <w:tr w:rsidR="00951BD3" w:rsidRPr="00941B13" w14:paraId="41EDC5DC" w14:textId="45D6030F" w:rsidTr="00C70648">
        <w:tc>
          <w:tcPr>
            <w:tcW w:w="2547" w:type="dxa"/>
          </w:tcPr>
          <w:p w14:paraId="49F18AD7" w14:textId="77777777" w:rsidR="00951BD3" w:rsidRPr="00941B13" w:rsidRDefault="00951BD3" w:rsidP="00951BD3">
            <w:pPr>
              <w:pStyle w:val="TAL"/>
              <w:rPr>
                <w:rFonts w:ascii="Times New Roman" w:hAnsi="Times New Roman"/>
                <w:szCs w:val="18"/>
              </w:rPr>
            </w:pPr>
            <w:r w:rsidRPr="00941B13">
              <w:rPr>
                <w:rFonts w:ascii="Times New Roman" w:hAnsi="Times New Roman"/>
                <w:szCs w:val="18"/>
              </w:rPr>
              <w:t>6.2.2.2.2.1 Correct behaviour when transmitting Random Access Preamble</w:t>
            </w:r>
          </w:p>
          <w:p w14:paraId="56D1992A" w14:textId="208FDBD7" w:rsidR="00951BD3" w:rsidRPr="00941B13" w:rsidRDefault="00951BD3" w:rsidP="00951BD3">
            <w:pPr>
              <w:rPr>
                <w:rFonts w:cs="Times New Roman"/>
                <w:sz w:val="18"/>
                <w:szCs w:val="18"/>
              </w:rPr>
            </w:pPr>
          </w:p>
        </w:tc>
        <w:tc>
          <w:tcPr>
            <w:tcW w:w="2268" w:type="dxa"/>
          </w:tcPr>
          <w:p w14:paraId="6B5D2C78" w14:textId="1B5FCF50" w:rsidR="00951BD3" w:rsidRPr="00941B13" w:rsidRDefault="00951BD3" w:rsidP="0024741B">
            <w:pPr>
              <w:pStyle w:val="TAL"/>
              <w:rPr>
                <w:rFonts w:ascii="Times New Roman" w:hAnsi="Times New Roman"/>
                <w:szCs w:val="18"/>
              </w:rPr>
            </w:pPr>
            <w:r w:rsidRPr="00941B13">
              <w:rPr>
                <w:rFonts w:ascii="Times New Roman" w:hAnsi="Times New Roman"/>
                <w:szCs w:val="18"/>
              </w:rPr>
              <w:t>6.2.2A.2.2.1 Correct behaviour when transmitting Random Access Preamble</w:t>
            </w:r>
          </w:p>
        </w:tc>
        <w:tc>
          <w:tcPr>
            <w:tcW w:w="4678" w:type="dxa"/>
          </w:tcPr>
          <w:p w14:paraId="3E402FEA" w14:textId="30983A06" w:rsidR="00951BD3" w:rsidRPr="00941B13" w:rsidRDefault="00951BD3" w:rsidP="0024741B">
            <w:pPr>
              <w:pStyle w:val="TAL"/>
              <w:rPr>
                <w:rFonts w:ascii="Times New Roman" w:hAnsi="Times New Roman"/>
                <w:szCs w:val="18"/>
              </w:rPr>
            </w:pPr>
            <w:r w:rsidRPr="00941B13">
              <w:rPr>
                <w:rFonts w:ascii="Times New Roman" w:hAnsi="Times New Roman"/>
                <w:szCs w:val="18"/>
              </w:rPr>
              <w:t>Clarify that the transmission is only possible when UL CCA is successful on the next available PRACH occasion</w:t>
            </w:r>
            <w:r w:rsidR="0024741B">
              <w:rPr>
                <w:rFonts w:ascii="Times New Roman" w:hAnsi="Times New Roman"/>
                <w:szCs w:val="18"/>
              </w:rPr>
              <w:t xml:space="preserve">. </w:t>
            </w:r>
            <w:r w:rsidRPr="00941B13">
              <w:rPr>
                <w:rFonts w:ascii="Times New Roman" w:hAnsi="Times New Roman"/>
                <w:szCs w:val="18"/>
              </w:rPr>
              <w:t xml:space="preserve">Include the expected behaviour when UL CCA is not successful on the next available PRACH occasion, when: </w:t>
            </w:r>
            <w:proofErr w:type="spellStart"/>
            <w:r w:rsidRPr="00941B13">
              <w:rPr>
                <w:rFonts w:ascii="Times New Roman" w:hAnsi="Times New Roman"/>
                <w:i/>
                <w:szCs w:val="18"/>
                <w:lang w:eastAsia="ko-KR"/>
              </w:rPr>
              <w:t>lbt-FailureRecoveryConfig</w:t>
            </w:r>
            <w:proofErr w:type="spellEnd"/>
            <w:r w:rsidRPr="00941B13">
              <w:rPr>
                <w:rFonts w:ascii="Times New Roman" w:hAnsi="Times New Roman"/>
                <w:i/>
                <w:szCs w:val="18"/>
                <w:lang w:eastAsia="ko-KR"/>
              </w:rPr>
              <w:t xml:space="preserve"> </w:t>
            </w:r>
            <w:r w:rsidRPr="00941B13">
              <w:rPr>
                <w:rFonts w:ascii="Times New Roman" w:hAnsi="Times New Roman"/>
                <w:iCs/>
                <w:szCs w:val="18"/>
                <w:lang w:eastAsia="ko-KR"/>
              </w:rPr>
              <w:t>is configured</w:t>
            </w:r>
            <w:r w:rsidR="0024741B">
              <w:rPr>
                <w:rFonts w:ascii="Times New Roman" w:hAnsi="Times New Roman"/>
                <w:iCs/>
                <w:szCs w:val="18"/>
                <w:lang w:eastAsia="ko-KR"/>
              </w:rPr>
              <w:t xml:space="preserve"> and when </w:t>
            </w:r>
            <w:proofErr w:type="spellStart"/>
            <w:r w:rsidRPr="00941B13">
              <w:rPr>
                <w:rFonts w:ascii="Times New Roman" w:hAnsi="Times New Roman"/>
                <w:i/>
                <w:szCs w:val="18"/>
                <w:lang w:eastAsia="ko-KR"/>
              </w:rPr>
              <w:t>lbt-FailureRecoveryConfig</w:t>
            </w:r>
            <w:proofErr w:type="spellEnd"/>
            <w:r w:rsidRPr="00941B13">
              <w:rPr>
                <w:rFonts w:ascii="Times New Roman" w:hAnsi="Times New Roman"/>
                <w:i/>
                <w:szCs w:val="18"/>
                <w:lang w:eastAsia="ko-KR"/>
              </w:rPr>
              <w:t xml:space="preserve"> </w:t>
            </w:r>
            <w:r w:rsidRPr="00941B13">
              <w:rPr>
                <w:rFonts w:ascii="Times New Roman" w:hAnsi="Times New Roman"/>
                <w:iCs/>
                <w:szCs w:val="18"/>
                <w:lang w:eastAsia="ko-KR"/>
              </w:rPr>
              <w:t>is not configured</w:t>
            </w:r>
            <w:r w:rsidR="0024741B">
              <w:rPr>
                <w:rFonts w:ascii="Times New Roman" w:hAnsi="Times New Roman"/>
                <w:iCs/>
                <w:szCs w:val="18"/>
                <w:lang w:eastAsia="ko-KR"/>
              </w:rPr>
              <w:t>.</w:t>
            </w:r>
          </w:p>
        </w:tc>
      </w:tr>
      <w:tr w:rsidR="00951BD3" w:rsidRPr="00941B13" w14:paraId="4D0A2A11" w14:textId="77777777" w:rsidTr="00C70648">
        <w:tc>
          <w:tcPr>
            <w:tcW w:w="2547" w:type="dxa"/>
          </w:tcPr>
          <w:p w14:paraId="509DF47C" w14:textId="731E0797" w:rsidR="00951BD3" w:rsidRPr="00941B13" w:rsidRDefault="00951BD3" w:rsidP="0024741B">
            <w:pPr>
              <w:pStyle w:val="TAL"/>
              <w:rPr>
                <w:rFonts w:ascii="Times New Roman" w:hAnsi="Times New Roman"/>
                <w:szCs w:val="18"/>
              </w:rPr>
            </w:pPr>
            <w:r w:rsidRPr="00941B13">
              <w:rPr>
                <w:rFonts w:ascii="Times New Roman" w:hAnsi="Times New Roman"/>
                <w:szCs w:val="18"/>
              </w:rPr>
              <w:t>6.2.2.2.2.2 Correct behaviour when receiving Random Access Response</w:t>
            </w:r>
          </w:p>
        </w:tc>
        <w:tc>
          <w:tcPr>
            <w:tcW w:w="2268" w:type="dxa"/>
          </w:tcPr>
          <w:p w14:paraId="56B928D7" w14:textId="73262426" w:rsidR="00951BD3" w:rsidRPr="00941B13" w:rsidRDefault="00951BD3" w:rsidP="0024741B">
            <w:pPr>
              <w:pStyle w:val="TAL"/>
              <w:rPr>
                <w:rFonts w:ascii="Times New Roman" w:hAnsi="Times New Roman"/>
                <w:szCs w:val="18"/>
              </w:rPr>
            </w:pPr>
            <w:r w:rsidRPr="00941B13">
              <w:rPr>
                <w:rFonts w:ascii="Times New Roman" w:hAnsi="Times New Roman"/>
                <w:szCs w:val="18"/>
              </w:rPr>
              <w:t>6.2.2A.2.2.2 Correct behaviour when receiving Random Access Response</w:t>
            </w:r>
          </w:p>
        </w:tc>
        <w:tc>
          <w:tcPr>
            <w:tcW w:w="4678" w:type="dxa"/>
          </w:tcPr>
          <w:p w14:paraId="18609A3F" w14:textId="155EC69E" w:rsidR="00951BD3" w:rsidRPr="00941B13" w:rsidRDefault="00951BD3" w:rsidP="0024741B">
            <w:pPr>
              <w:pStyle w:val="TAL"/>
              <w:rPr>
                <w:rFonts w:ascii="Times New Roman" w:hAnsi="Times New Roman"/>
                <w:szCs w:val="18"/>
              </w:rPr>
            </w:pPr>
            <w:r w:rsidRPr="00941B13">
              <w:rPr>
                <w:rFonts w:ascii="Times New Roman" w:hAnsi="Times New Roman"/>
                <w:szCs w:val="18"/>
              </w:rPr>
              <w:t>Clarify that the transmission is only possible when UL CCA is successful on the next available PRACH occasion</w:t>
            </w:r>
          </w:p>
        </w:tc>
      </w:tr>
      <w:tr w:rsidR="00951BD3" w:rsidRPr="00941B13" w14:paraId="79455CCF" w14:textId="77777777" w:rsidTr="00C70648">
        <w:tc>
          <w:tcPr>
            <w:tcW w:w="2547" w:type="dxa"/>
          </w:tcPr>
          <w:p w14:paraId="15ED3DAC" w14:textId="553E57AD" w:rsidR="00951BD3" w:rsidRPr="00941B13" w:rsidRDefault="00951BD3" w:rsidP="00951BD3">
            <w:pPr>
              <w:rPr>
                <w:rFonts w:cs="Times New Roman"/>
                <w:sz w:val="18"/>
                <w:szCs w:val="18"/>
              </w:rPr>
            </w:pPr>
            <w:r w:rsidRPr="00941B13">
              <w:rPr>
                <w:rFonts w:cs="Times New Roman"/>
                <w:sz w:val="18"/>
                <w:szCs w:val="18"/>
              </w:rPr>
              <w:t xml:space="preserve">6.2.2.2.2.3 Correct </w:t>
            </w:r>
            <w:proofErr w:type="spellStart"/>
            <w:r w:rsidRPr="00941B13">
              <w:rPr>
                <w:rFonts w:cs="Times New Roman"/>
                <w:sz w:val="18"/>
                <w:szCs w:val="18"/>
              </w:rPr>
              <w:t>behaviour</w:t>
            </w:r>
            <w:proofErr w:type="spellEnd"/>
            <w:r w:rsidRPr="00941B13">
              <w:rPr>
                <w:rFonts w:cs="Times New Roman"/>
                <w:sz w:val="18"/>
                <w:szCs w:val="18"/>
              </w:rPr>
              <w:t xml:space="preserve"> when not receiving Random Access Response</w:t>
            </w:r>
          </w:p>
        </w:tc>
        <w:tc>
          <w:tcPr>
            <w:tcW w:w="2268" w:type="dxa"/>
          </w:tcPr>
          <w:p w14:paraId="4963B17F" w14:textId="53B67E29" w:rsidR="00951BD3" w:rsidRPr="00941B13" w:rsidRDefault="00951BD3" w:rsidP="00951BD3">
            <w:pPr>
              <w:rPr>
                <w:rFonts w:cs="Times New Roman"/>
                <w:sz w:val="18"/>
                <w:szCs w:val="18"/>
              </w:rPr>
            </w:pPr>
            <w:r w:rsidRPr="00941B13">
              <w:rPr>
                <w:rFonts w:cs="Times New Roman"/>
                <w:sz w:val="18"/>
                <w:szCs w:val="18"/>
              </w:rPr>
              <w:t xml:space="preserve">6.2.2A.2.2.3 Correct </w:t>
            </w:r>
            <w:proofErr w:type="spellStart"/>
            <w:r w:rsidRPr="00941B13">
              <w:rPr>
                <w:rFonts w:cs="Times New Roman"/>
                <w:sz w:val="18"/>
                <w:szCs w:val="18"/>
              </w:rPr>
              <w:t>behaviour</w:t>
            </w:r>
            <w:proofErr w:type="spellEnd"/>
            <w:r w:rsidRPr="00941B13">
              <w:rPr>
                <w:rFonts w:cs="Times New Roman"/>
                <w:sz w:val="18"/>
                <w:szCs w:val="18"/>
              </w:rPr>
              <w:t xml:space="preserve"> when not receiving Random Access Response</w:t>
            </w:r>
          </w:p>
        </w:tc>
        <w:tc>
          <w:tcPr>
            <w:tcW w:w="4678" w:type="dxa"/>
          </w:tcPr>
          <w:p w14:paraId="109D2FF4" w14:textId="5E68899B" w:rsidR="00951BD3" w:rsidRPr="00941B13" w:rsidRDefault="00951BD3" w:rsidP="0024741B">
            <w:pPr>
              <w:pStyle w:val="TAL"/>
              <w:rPr>
                <w:rFonts w:ascii="Times New Roman" w:hAnsi="Times New Roman"/>
                <w:szCs w:val="18"/>
              </w:rPr>
            </w:pPr>
            <w:r w:rsidRPr="00941B13">
              <w:rPr>
                <w:rFonts w:ascii="Times New Roman" w:hAnsi="Times New Roman"/>
                <w:szCs w:val="18"/>
              </w:rPr>
              <w:t>Clarify that the transmission is only possible when UL CCA is successful on the next available PRACH occasion</w:t>
            </w:r>
          </w:p>
        </w:tc>
      </w:tr>
      <w:tr w:rsidR="0024741B" w:rsidRPr="00941B13" w14:paraId="29858323" w14:textId="77777777" w:rsidTr="00C70648">
        <w:tc>
          <w:tcPr>
            <w:tcW w:w="2547" w:type="dxa"/>
          </w:tcPr>
          <w:p w14:paraId="22B8DBFF" w14:textId="3A972B89" w:rsidR="0024741B" w:rsidRPr="00941B13" w:rsidRDefault="0024741B" w:rsidP="0024741B">
            <w:pPr>
              <w:rPr>
                <w:rFonts w:cs="Times New Roman"/>
                <w:sz w:val="18"/>
                <w:szCs w:val="18"/>
              </w:rPr>
            </w:pPr>
            <w:r w:rsidRPr="00941B13">
              <w:rPr>
                <w:rFonts w:cs="Times New Roman"/>
                <w:sz w:val="18"/>
                <w:szCs w:val="18"/>
              </w:rPr>
              <w:t xml:space="preserve">6.2.2.2.3 UE </w:t>
            </w:r>
            <w:proofErr w:type="spellStart"/>
            <w:r w:rsidRPr="00941B13">
              <w:rPr>
                <w:rFonts w:cs="Times New Roman"/>
                <w:sz w:val="18"/>
                <w:szCs w:val="18"/>
              </w:rPr>
              <w:t>behaviour</w:t>
            </w:r>
            <w:proofErr w:type="spellEnd"/>
            <w:r w:rsidRPr="00941B13">
              <w:rPr>
                <w:rFonts w:cs="Times New Roman"/>
                <w:sz w:val="18"/>
                <w:szCs w:val="18"/>
              </w:rPr>
              <w:t xml:space="preserve"> when configured with supplementary UL</w:t>
            </w:r>
          </w:p>
        </w:tc>
        <w:tc>
          <w:tcPr>
            <w:tcW w:w="2268" w:type="dxa"/>
          </w:tcPr>
          <w:p w14:paraId="28DC846E" w14:textId="2068C4F2" w:rsidR="0024741B" w:rsidRPr="00941B13" w:rsidRDefault="0024741B" w:rsidP="0024741B">
            <w:pPr>
              <w:rPr>
                <w:rFonts w:cs="Times New Roman"/>
                <w:sz w:val="18"/>
                <w:szCs w:val="18"/>
              </w:rPr>
            </w:pPr>
            <w:r>
              <w:rPr>
                <w:rFonts w:cs="Times New Roman"/>
                <w:sz w:val="18"/>
                <w:szCs w:val="18"/>
              </w:rPr>
              <w:t>-</w:t>
            </w:r>
          </w:p>
        </w:tc>
        <w:tc>
          <w:tcPr>
            <w:tcW w:w="4678" w:type="dxa"/>
          </w:tcPr>
          <w:p w14:paraId="2ED12BAE" w14:textId="546DEE53" w:rsidR="0024741B" w:rsidRPr="00941B13" w:rsidRDefault="0024741B" w:rsidP="0024741B">
            <w:pPr>
              <w:pStyle w:val="TAL"/>
              <w:rPr>
                <w:rFonts w:ascii="Times New Roman" w:hAnsi="Times New Roman"/>
                <w:szCs w:val="18"/>
              </w:rPr>
            </w:pPr>
            <w:r>
              <w:rPr>
                <w:rFonts w:ascii="Times New Roman" w:hAnsi="Times New Roman"/>
                <w:szCs w:val="18"/>
              </w:rPr>
              <w:t>Not needed, t</w:t>
            </w:r>
            <w:r w:rsidRPr="00941B13">
              <w:rPr>
                <w:rFonts w:ascii="Times New Roman" w:hAnsi="Times New Roman"/>
                <w:szCs w:val="18"/>
              </w:rPr>
              <w:t>his scenario is not possible in NR-U.</w:t>
            </w:r>
          </w:p>
        </w:tc>
      </w:tr>
    </w:tbl>
    <w:p w14:paraId="7CC09FCE" w14:textId="26709BE4" w:rsidR="00FD6BB0" w:rsidRDefault="00FD6BB0" w:rsidP="0024741B">
      <w:pPr>
        <w:pStyle w:val="Caption"/>
        <w:keepNext/>
      </w:pPr>
      <w:r>
        <w:lastRenderedPageBreak/>
        <w:t xml:space="preserve">Table </w:t>
      </w:r>
      <w:r w:rsidR="00CD6EF9">
        <w:fldChar w:fldCharType="begin"/>
      </w:r>
      <w:r w:rsidR="00CD6EF9">
        <w:instrText xml:space="preserve"> SEQ Table \* ARABIC </w:instrText>
      </w:r>
      <w:r w:rsidR="00CD6EF9">
        <w:fldChar w:fldCharType="separate"/>
      </w:r>
      <w:r>
        <w:rPr>
          <w:noProof/>
        </w:rPr>
        <w:t>2</w:t>
      </w:r>
      <w:r w:rsidR="00CD6EF9">
        <w:rPr>
          <w:noProof/>
        </w:rPr>
        <w:fldChar w:fldCharType="end"/>
      </w:r>
      <w:r>
        <w:t xml:space="preserve"> - </w:t>
      </w:r>
      <w:r w:rsidRPr="00D91AAD">
        <w:t xml:space="preserve">Summary of clauses in TS 38.133 with </w:t>
      </w:r>
      <w:r>
        <w:t>2-step RA type</w:t>
      </w:r>
      <w:r w:rsidRPr="00D91AAD">
        <w:t xml:space="preserve"> procedure description and differences to </w:t>
      </w:r>
      <w:r w:rsidR="0026024C">
        <w:t xml:space="preserve">corresponding clauses in </w:t>
      </w:r>
      <w:r>
        <w:t>2-step RA type in NR-U</w:t>
      </w:r>
    </w:p>
    <w:tbl>
      <w:tblPr>
        <w:tblStyle w:val="TableGrid"/>
        <w:tblW w:w="9493" w:type="dxa"/>
        <w:tblLayout w:type="fixed"/>
        <w:tblLook w:val="04A0" w:firstRow="1" w:lastRow="0" w:firstColumn="1" w:lastColumn="0" w:noHBand="0" w:noVBand="1"/>
      </w:tblPr>
      <w:tblGrid>
        <w:gridCol w:w="2547"/>
        <w:gridCol w:w="2552"/>
        <w:gridCol w:w="4394"/>
      </w:tblGrid>
      <w:tr w:rsidR="00FD6BB0" w:rsidRPr="00941B13" w14:paraId="20DC4530" w14:textId="77777777" w:rsidTr="00C70648">
        <w:tc>
          <w:tcPr>
            <w:tcW w:w="2547" w:type="dxa"/>
          </w:tcPr>
          <w:p w14:paraId="04BFA1D1" w14:textId="77777777" w:rsidR="00FD6BB0" w:rsidRPr="00941B13" w:rsidRDefault="00FD6BB0" w:rsidP="007911CE">
            <w:pPr>
              <w:pStyle w:val="TAH"/>
              <w:rPr>
                <w:rFonts w:ascii="Times New Roman" w:hAnsi="Times New Roman"/>
                <w:szCs w:val="18"/>
              </w:rPr>
            </w:pPr>
            <w:r w:rsidRPr="00941B13">
              <w:rPr>
                <w:rFonts w:ascii="Times New Roman" w:hAnsi="Times New Roman"/>
                <w:szCs w:val="18"/>
              </w:rPr>
              <w:t>Corresponding clause with RA requirements in NR</w:t>
            </w:r>
          </w:p>
        </w:tc>
        <w:tc>
          <w:tcPr>
            <w:tcW w:w="2552" w:type="dxa"/>
          </w:tcPr>
          <w:p w14:paraId="46AF8BB1" w14:textId="77777777" w:rsidR="00FD6BB0" w:rsidRPr="00941B13" w:rsidRDefault="00FD6BB0" w:rsidP="007911CE">
            <w:pPr>
              <w:pStyle w:val="TAH"/>
              <w:rPr>
                <w:rFonts w:ascii="Times New Roman" w:hAnsi="Times New Roman"/>
                <w:szCs w:val="18"/>
              </w:rPr>
            </w:pPr>
            <w:r w:rsidRPr="00941B13">
              <w:rPr>
                <w:rFonts w:ascii="Times New Roman" w:hAnsi="Times New Roman"/>
                <w:szCs w:val="18"/>
              </w:rPr>
              <w:t>Proposed clause with RA requirements in NR-U</w:t>
            </w:r>
          </w:p>
        </w:tc>
        <w:tc>
          <w:tcPr>
            <w:tcW w:w="4394" w:type="dxa"/>
          </w:tcPr>
          <w:p w14:paraId="578EEB0D" w14:textId="77777777" w:rsidR="00FD6BB0" w:rsidRPr="00941B13" w:rsidRDefault="00FD6BB0" w:rsidP="007911CE">
            <w:pPr>
              <w:pStyle w:val="TAH"/>
              <w:rPr>
                <w:rFonts w:ascii="Times New Roman" w:hAnsi="Times New Roman"/>
                <w:szCs w:val="18"/>
              </w:rPr>
            </w:pPr>
            <w:r>
              <w:rPr>
                <w:rFonts w:ascii="Times New Roman" w:hAnsi="Times New Roman"/>
                <w:szCs w:val="18"/>
              </w:rPr>
              <w:t>Comments / n</w:t>
            </w:r>
            <w:r w:rsidRPr="00941B13">
              <w:rPr>
                <w:rFonts w:ascii="Times New Roman" w:hAnsi="Times New Roman"/>
                <w:szCs w:val="18"/>
              </w:rPr>
              <w:t>eeded modification when compared to the baseline NR requirements</w:t>
            </w:r>
          </w:p>
        </w:tc>
      </w:tr>
      <w:tr w:rsidR="00FD6BB0" w:rsidRPr="00941B13" w14:paraId="1440FE23" w14:textId="77777777" w:rsidTr="00C70648">
        <w:tc>
          <w:tcPr>
            <w:tcW w:w="2547" w:type="dxa"/>
          </w:tcPr>
          <w:p w14:paraId="3D5718C1" w14:textId="77777777" w:rsidR="00FD6BB0" w:rsidRPr="00941B13" w:rsidRDefault="00FD6BB0" w:rsidP="007911CE">
            <w:pPr>
              <w:pStyle w:val="TAL"/>
              <w:rPr>
                <w:rFonts w:ascii="Times New Roman" w:hAnsi="Times New Roman"/>
                <w:szCs w:val="18"/>
              </w:rPr>
            </w:pPr>
            <w:r>
              <w:rPr>
                <w:rFonts w:ascii="Times New Roman" w:hAnsi="Times New Roman"/>
                <w:szCs w:val="18"/>
              </w:rPr>
              <w:t>6.2.2.3</w:t>
            </w:r>
            <w:r w:rsidRPr="00941B13">
              <w:rPr>
                <w:rFonts w:ascii="Times New Roman" w:hAnsi="Times New Roman"/>
                <w:szCs w:val="18"/>
              </w:rPr>
              <w:t xml:space="preserve"> Requirements</w:t>
            </w:r>
            <w:r>
              <w:rPr>
                <w:rFonts w:ascii="Times New Roman" w:hAnsi="Times New Roman"/>
                <w:szCs w:val="18"/>
              </w:rPr>
              <w:t xml:space="preserve"> for 2-step RA type</w:t>
            </w:r>
          </w:p>
          <w:p w14:paraId="515D878B" w14:textId="77777777" w:rsidR="00FD6BB0" w:rsidRPr="00941B13" w:rsidRDefault="00FD6BB0" w:rsidP="007911CE">
            <w:pPr>
              <w:pStyle w:val="TAL"/>
              <w:rPr>
                <w:rFonts w:ascii="Times New Roman" w:hAnsi="Times New Roman"/>
                <w:szCs w:val="18"/>
              </w:rPr>
            </w:pPr>
          </w:p>
        </w:tc>
        <w:tc>
          <w:tcPr>
            <w:tcW w:w="2552" w:type="dxa"/>
          </w:tcPr>
          <w:p w14:paraId="0C25BAC3" w14:textId="77777777" w:rsidR="00FD6BB0" w:rsidRPr="00941B13" w:rsidRDefault="00FD6BB0" w:rsidP="007911CE">
            <w:pPr>
              <w:pStyle w:val="TAL"/>
              <w:rPr>
                <w:rFonts w:ascii="Times New Roman" w:hAnsi="Times New Roman"/>
                <w:szCs w:val="18"/>
              </w:rPr>
            </w:pPr>
            <w:r>
              <w:rPr>
                <w:rFonts w:ascii="Times New Roman" w:hAnsi="Times New Roman"/>
                <w:szCs w:val="18"/>
              </w:rPr>
              <w:t>6.2.2A.3</w:t>
            </w:r>
            <w:r w:rsidRPr="00941B13">
              <w:rPr>
                <w:rFonts w:ascii="Times New Roman" w:hAnsi="Times New Roman"/>
                <w:szCs w:val="18"/>
              </w:rPr>
              <w:t xml:space="preserve"> Requirements</w:t>
            </w:r>
            <w:r>
              <w:rPr>
                <w:rFonts w:ascii="Times New Roman" w:hAnsi="Times New Roman"/>
                <w:szCs w:val="18"/>
              </w:rPr>
              <w:t xml:space="preserve"> for 2-step RA type with CCA</w:t>
            </w:r>
          </w:p>
          <w:p w14:paraId="1E7A8776" w14:textId="77777777" w:rsidR="00FD6BB0" w:rsidRPr="00941B13" w:rsidRDefault="00FD6BB0" w:rsidP="007911CE">
            <w:pPr>
              <w:pStyle w:val="TAL"/>
              <w:rPr>
                <w:rFonts w:ascii="Times New Roman" w:hAnsi="Times New Roman"/>
                <w:szCs w:val="18"/>
              </w:rPr>
            </w:pPr>
          </w:p>
        </w:tc>
        <w:tc>
          <w:tcPr>
            <w:tcW w:w="4394" w:type="dxa"/>
          </w:tcPr>
          <w:p w14:paraId="5DAB6B52" w14:textId="77777777" w:rsidR="00FD6BB0" w:rsidRPr="00941B13" w:rsidRDefault="00FD6BB0" w:rsidP="007911CE">
            <w:pPr>
              <w:pStyle w:val="TAL"/>
              <w:rPr>
                <w:rFonts w:ascii="Times New Roman" w:hAnsi="Times New Roman"/>
                <w:szCs w:val="18"/>
              </w:rPr>
            </w:pPr>
            <w:r w:rsidRPr="00941B13">
              <w:rPr>
                <w:rFonts w:ascii="Times New Roman" w:hAnsi="Times New Roman"/>
                <w:szCs w:val="18"/>
              </w:rPr>
              <w:t>Exclusion of references to FR2 accuracy, clarification that the requirements are applicable to carrier frequencies with CCA</w:t>
            </w:r>
          </w:p>
        </w:tc>
      </w:tr>
      <w:tr w:rsidR="00FD6BB0" w:rsidRPr="00941B13" w14:paraId="0063C101" w14:textId="77777777" w:rsidTr="00C70648">
        <w:tc>
          <w:tcPr>
            <w:tcW w:w="2547" w:type="dxa"/>
          </w:tcPr>
          <w:p w14:paraId="1C6233EC" w14:textId="77777777" w:rsidR="00FD6BB0" w:rsidRDefault="00FD6BB0" w:rsidP="007911CE">
            <w:pPr>
              <w:pStyle w:val="TAL"/>
              <w:rPr>
                <w:rFonts w:ascii="Times New Roman" w:hAnsi="Times New Roman"/>
                <w:szCs w:val="18"/>
              </w:rPr>
            </w:pPr>
            <w:r>
              <w:rPr>
                <w:rFonts w:ascii="Times New Roman" w:hAnsi="Times New Roman"/>
                <w:szCs w:val="18"/>
              </w:rPr>
              <w:t>6.2.2.3.1 Contention based random access</w:t>
            </w:r>
          </w:p>
        </w:tc>
        <w:tc>
          <w:tcPr>
            <w:tcW w:w="2552" w:type="dxa"/>
          </w:tcPr>
          <w:p w14:paraId="7E6EA8D7" w14:textId="77777777" w:rsidR="00FD6BB0" w:rsidRDefault="00FD6BB0" w:rsidP="007911CE">
            <w:pPr>
              <w:pStyle w:val="TAL"/>
              <w:rPr>
                <w:rFonts w:ascii="Times New Roman" w:hAnsi="Times New Roman"/>
                <w:szCs w:val="18"/>
              </w:rPr>
            </w:pPr>
            <w:r>
              <w:rPr>
                <w:rFonts w:ascii="Times New Roman" w:hAnsi="Times New Roman"/>
                <w:szCs w:val="18"/>
              </w:rPr>
              <w:t>6.2.2A.3.1 Contention based random access</w:t>
            </w:r>
          </w:p>
        </w:tc>
        <w:tc>
          <w:tcPr>
            <w:tcW w:w="4394" w:type="dxa"/>
          </w:tcPr>
          <w:p w14:paraId="76504493" w14:textId="77777777" w:rsidR="00FD6BB0" w:rsidRPr="00941B13" w:rsidRDefault="00FD6BB0" w:rsidP="007911CE">
            <w:pPr>
              <w:pStyle w:val="TAL"/>
              <w:rPr>
                <w:rFonts w:ascii="Times New Roman" w:hAnsi="Times New Roman"/>
                <w:szCs w:val="18"/>
              </w:rPr>
            </w:pPr>
            <w:r>
              <w:rPr>
                <w:rFonts w:ascii="Times New Roman" w:hAnsi="Times New Roman"/>
                <w:szCs w:val="18"/>
              </w:rPr>
              <w:t>-</w:t>
            </w:r>
          </w:p>
        </w:tc>
      </w:tr>
      <w:tr w:rsidR="00FD6BB0" w:rsidRPr="00941B13" w14:paraId="76996FBA" w14:textId="77777777" w:rsidTr="00C70648">
        <w:tc>
          <w:tcPr>
            <w:tcW w:w="2547" w:type="dxa"/>
          </w:tcPr>
          <w:p w14:paraId="0DEFF1BF" w14:textId="77777777" w:rsidR="00FD6BB0" w:rsidRPr="00941B13" w:rsidRDefault="00FD6BB0" w:rsidP="007911CE">
            <w:pPr>
              <w:pStyle w:val="TAL"/>
              <w:rPr>
                <w:rFonts w:ascii="Times New Roman" w:hAnsi="Times New Roman"/>
                <w:szCs w:val="18"/>
              </w:rPr>
            </w:pPr>
            <w:r>
              <w:rPr>
                <w:rFonts w:ascii="Times New Roman" w:hAnsi="Times New Roman"/>
                <w:szCs w:val="18"/>
              </w:rPr>
              <w:t>6.2.2.3</w:t>
            </w:r>
            <w:r w:rsidRPr="00941B13">
              <w:rPr>
                <w:rFonts w:ascii="Times New Roman" w:hAnsi="Times New Roman"/>
                <w:szCs w:val="18"/>
              </w:rPr>
              <w:t xml:space="preserve">.1.1 Correct behaviour when transmitting </w:t>
            </w:r>
            <w:proofErr w:type="spellStart"/>
            <w:r>
              <w:rPr>
                <w:rFonts w:ascii="Times New Roman" w:hAnsi="Times New Roman"/>
                <w:szCs w:val="18"/>
              </w:rPr>
              <w:t>MsgA</w:t>
            </w:r>
            <w:proofErr w:type="spellEnd"/>
          </w:p>
        </w:tc>
        <w:tc>
          <w:tcPr>
            <w:tcW w:w="2552" w:type="dxa"/>
          </w:tcPr>
          <w:p w14:paraId="4919F093" w14:textId="77777777" w:rsidR="00FD6BB0" w:rsidRPr="00941B13" w:rsidRDefault="00FD6BB0" w:rsidP="007911CE">
            <w:pPr>
              <w:pStyle w:val="TAL"/>
              <w:rPr>
                <w:rFonts w:ascii="Times New Roman" w:hAnsi="Times New Roman"/>
                <w:szCs w:val="18"/>
              </w:rPr>
            </w:pPr>
            <w:r>
              <w:rPr>
                <w:rFonts w:ascii="Times New Roman" w:hAnsi="Times New Roman"/>
                <w:szCs w:val="18"/>
              </w:rPr>
              <w:t>6.2.2A.3</w:t>
            </w:r>
            <w:r w:rsidRPr="00941B13">
              <w:rPr>
                <w:rFonts w:ascii="Times New Roman" w:hAnsi="Times New Roman"/>
                <w:szCs w:val="18"/>
              </w:rPr>
              <w:t xml:space="preserve">.1.1 Correct behaviour when transmitting </w:t>
            </w:r>
            <w:proofErr w:type="spellStart"/>
            <w:r>
              <w:rPr>
                <w:rFonts w:ascii="Times New Roman" w:hAnsi="Times New Roman"/>
                <w:szCs w:val="18"/>
              </w:rPr>
              <w:t>MsgA</w:t>
            </w:r>
            <w:proofErr w:type="spellEnd"/>
          </w:p>
        </w:tc>
        <w:tc>
          <w:tcPr>
            <w:tcW w:w="4394" w:type="dxa"/>
          </w:tcPr>
          <w:p w14:paraId="5BBC7EA0" w14:textId="77777777" w:rsidR="0024741B" w:rsidRPr="00941B13" w:rsidRDefault="0024741B" w:rsidP="0024741B">
            <w:pPr>
              <w:pStyle w:val="TAL"/>
              <w:rPr>
                <w:rFonts w:ascii="Times New Roman" w:hAnsi="Times New Roman"/>
                <w:szCs w:val="18"/>
              </w:rPr>
            </w:pPr>
            <w:r w:rsidRPr="00941B13">
              <w:rPr>
                <w:rFonts w:ascii="Times New Roman" w:hAnsi="Times New Roman"/>
                <w:szCs w:val="18"/>
              </w:rPr>
              <w:t>Clarify that the transmission is only possible when UL CCA is successful on the next available PRACH occasion</w:t>
            </w:r>
            <w:r>
              <w:rPr>
                <w:rFonts w:ascii="Times New Roman" w:hAnsi="Times New Roman"/>
                <w:szCs w:val="18"/>
              </w:rPr>
              <w:t>.</w:t>
            </w:r>
          </w:p>
          <w:p w14:paraId="69529491" w14:textId="77777777" w:rsidR="0024741B" w:rsidRPr="00941B13" w:rsidRDefault="0024741B" w:rsidP="0024741B">
            <w:pPr>
              <w:pStyle w:val="TAL"/>
              <w:rPr>
                <w:rFonts w:ascii="Times New Roman" w:hAnsi="Times New Roman"/>
                <w:szCs w:val="18"/>
              </w:rPr>
            </w:pPr>
            <w:r w:rsidRPr="00941B13">
              <w:rPr>
                <w:rFonts w:ascii="Times New Roman" w:hAnsi="Times New Roman"/>
                <w:szCs w:val="18"/>
              </w:rPr>
              <w:t xml:space="preserve">Include the expected behaviour when UL CCA is not successful on the next available PRACH occasion, when: </w:t>
            </w:r>
          </w:p>
          <w:p w14:paraId="201A73B7" w14:textId="77777777" w:rsidR="0024741B" w:rsidRPr="00951BD3" w:rsidRDefault="0024741B" w:rsidP="0024741B">
            <w:pPr>
              <w:pStyle w:val="TAL"/>
              <w:numPr>
                <w:ilvl w:val="0"/>
                <w:numId w:val="30"/>
              </w:numPr>
              <w:rPr>
                <w:rFonts w:ascii="Times New Roman" w:hAnsi="Times New Roman"/>
                <w:szCs w:val="18"/>
              </w:rPr>
            </w:pPr>
            <w:proofErr w:type="spellStart"/>
            <w:r w:rsidRPr="00941B13">
              <w:rPr>
                <w:rFonts w:ascii="Times New Roman" w:hAnsi="Times New Roman"/>
                <w:i/>
                <w:szCs w:val="18"/>
                <w:lang w:eastAsia="ko-KR"/>
              </w:rPr>
              <w:t>lbt-FailureRecoveryConfig</w:t>
            </w:r>
            <w:proofErr w:type="spellEnd"/>
            <w:r w:rsidRPr="00941B13">
              <w:rPr>
                <w:rFonts w:ascii="Times New Roman" w:hAnsi="Times New Roman"/>
                <w:i/>
                <w:szCs w:val="18"/>
                <w:lang w:eastAsia="ko-KR"/>
              </w:rPr>
              <w:t xml:space="preserve"> </w:t>
            </w:r>
            <w:r w:rsidRPr="00941B13">
              <w:rPr>
                <w:rFonts w:ascii="Times New Roman" w:hAnsi="Times New Roman"/>
                <w:iCs/>
                <w:szCs w:val="18"/>
                <w:lang w:eastAsia="ko-KR"/>
              </w:rPr>
              <w:t>is configured</w:t>
            </w:r>
          </w:p>
          <w:p w14:paraId="31D602AE" w14:textId="77777777" w:rsidR="0024741B" w:rsidRPr="0024741B" w:rsidRDefault="0024741B" w:rsidP="0024741B">
            <w:pPr>
              <w:pStyle w:val="TAL"/>
              <w:numPr>
                <w:ilvl w:val="0"/>
                <w:numId w:val="30"/>
              </w:numPr>
              <w:rPr>
                <w:rFonts w:ascii="Times New Roman" w:hAnsi="Times New Roman"/>
                <w:szCs w:val="18"/>
              </w:rPr>
            </w:pPr>
            <w:proofErr w:type="spellStart"/>
            <w:r w:rsidRPr="0024741B">
              <w:rPr>
                <w:rFonts w:ascii="Times New Roman" w:hAnsi="Times New Roman"/>
                <w:i/>
                <w:szCs w:val="18"/>
                <w:lang w:eastAsia="ko-KR"/>
              </w:rPr>
              <w:t>lbt-FailureRecoveryConfig</w:t>
            </w:r>
            <w:proofErr w:type="spellEnd"/>
            <w:r w:rsidRPr="0024741B">
              <w:rPr>
                <w:rFonts w:ascii="Times New Roman" w:hAnsi="Times New Roman"/>
                <w:i/>
                <w:szCs w:val="18"/>
                <w:lang w:eastAsia="ko-KR"/>
              </w:rPr>
              <w:t xml:space="preserve"> </w:t>
            </w:r>
            <w:r w:rsidRPr="0024741B">
              <w:rPr>
                <w:rFonts w:ascii="Times New Roman" w:hAnsi="Times New Roman"/>
                <w:iCs/>
                <w:szCs w:val="18"/>
                <w:lang w:eastAsia="ko-KR"/>
              </w:rPr>
              <w:t xml:space="preserve">is not configured and </w:t>
            </w:r>
            <w:r w:rsidRPr="0024741B">
              <w:rPr>
                <w:rFonts w:ascii="Times New Roman" w:hAnsi="Times New Roman"/>
                <w:i/>
                <w:szCs w:val="18"/>
                <w:lang w:eastAsia="ko-KR"/>
              </w:rPr>
              <w:t>PREAMBLE_TRANSMISSION_COUNTER</w:t>
            </w:r>
            <w:r w:rsidRPr="0024741B">
              <w:rPr>
                <w:rFonts w:ascii="Times New Roman" w:hAnsi="Times New Roman"/>
                <w:szCs w:val="18"/>
                <w:lang w:eastAsia="ko-KR"/>
              </w:rPr>
              <w:t xml:space="preserve"> &lt; </w:t>
            </w:r>
            <w:proofErr w:type="spellStart"/>
            <w:r w:rsidRPr="0024741B">
              <w:rPr>
                <w:rFonts w:ascii="Times New Roman" w:hAnsi="Times New Roman"/>
                <w:i/>
                <w:szCs w:val="18"/>
                <w:lang w:eastAsia="ko-KR"/>
              </w:rPr>
              <w:t>preambleTransMax</w:t>
            </w:r>
            <w:proofErr w:type="spellEnd"/>
            <w:r w:rsidRPr="0024741B">
              <w:rPr>
                <w:rFonts w:ascii="Times New Roman" w:hAnsi="Times New Roman"/>
                <w:szCs w:val="18"/>
                <w:lang w:eastAsia="ko-KR"/>
              </w:rPr>
              <w:t xml:space="preserve"> + 1</w:t>
            </w:r>
          </w:p>
          <w:p w14:paraId="02B50BFC" w14:textId="7A31A6D2" w:rsidR="00FD6BB0" w:rsidRPr="00951BD3" w:rsidRDefault="0024741B" w:rsidP="0024741B">
            <w:pPr>
              <w:pStyle w:val="TAL"/>
              <w:rPr>
                <w:rFonts w:ascii="Times New Roman" w:hAnsi="Times New Roman"/>
                <w:szCs w:val="18"/>
              </w:rPr>
            </w:pPr>
            <w:r>
              <w:rPr>
                <w:rFonts w:ascii="Times New Roman" w:hAnsi="Times New Roman"/>
                <w:szCs w:val="18"/>
              </w:rPr>
              <w:t xml:space="preserve">For the </w:t>
            </w:r>
            <w:proofErr w:type="spellStart"/>
            <w:r>
              <w:rPr>
                <w:rFonts w:ascii="Times New Roman" w:hAnsi="Times New Roman"/>
                <w:szCs w:val="18"/>
              </w:rPr>
              <w:t>MsgA</w:t>
            </w:r>
            <w:proofErr w:type="spellEnd"/>
            <w:r>
              <w:rPr>
                <w:rFonts w:ascii="Times New Roman" w:hAnsi="Times New Roman"/>
                <w:szCs w:val="18"/>
              </w:rPr>
              <w:t xml:space="preserve"> PUSCH part, clarify that it can only be transmitted if the UL CCA is successful for the transmission of the </w:t>
            </w:r>
            <w:proofErr w:type="spellStart"/>
            <w:r>
              <w:rPr>
                <w:rFonts w:ascii="Times New Roman" w:hAnsi="Times New Roman"/>
                <w:szCs w:val="18"/>
              </w:rPr>
              <w:t>MsgA</w:t>
            </w:r>
            <w:proofErr w:type="spellEnd"/>
            <w:r>
              <w:rPr>
                <w:rFonts w:ascii="Times New Roman" w:hAnsi="Times New Roman"/>
                <w:szCs w:val="18"/>
              </w:rPr>
              <w:t xml:space="preserve"> PRACH, and if the UL CCA is also successful for the </w:t>
            </w:r>
            <w:proofErr w:type="spellStart"/>
            <w:r>
              <w:rPr>
                <w:rFonts w:ascii="Times New Roman" w:hAnsi="Times New Roman"/>
                <w:szCs w:val="18"/>
              </w:rPr>
              <w:t>MsgA</w:t>
            </w:r>
            <w:proofErr w:type="spellEnd"/>
            <w:r>
              <w:rPr>
                <w:rFonts w:ascii="Times New Roman" w:hAnsi="Times New Roman"/>
                <w:szCs w:val="18"/>
              </w:rPr>
              <w:t xml:space="preserve"> PUSCH part.</w:t>
            </w:r>
          </w:p>
        </w:tc>
      </w:tr>
      <w:tr w:rsidR="00FD6BB0" w:rsidRPr="00941B13" w14:paraId="23D2CFB6" w14:textId="77777777" w:rsidTr="00C70648">
        <w:tc>
          <w:tcPr>
            <w:tcW w:w="2547" w:type="dxa"/>
          </w:tcPr>
          <w:p w14:paraId="776020B7" w14:textId="77777777" w:rsidR="00FD6BB0" w:rsidRPr="00941B13" w:rsidRDefault="00FD6BB0" w:rsidP="007911CE">
            <w:pPr>
              <w:pStyle w:val="TAL"/>
              <w:rPr>
                <w:rFonts w:ascii="Times New Roman" w:hAnsi="Times New Roman"/>
                <w:szCs w:val="18"/>
              </w:rPr>
            </w:pPr>
            <w:r>
              <w:rPr>
                <w:rFonts w:ascii="Times New Roman" w:hAnsi="Times New Roman"/>
                <w:szCs w:val="18"/>
              </w:rPr>
              <w:t>6.2.2.3</w:t>
            </w:r>
            <w:r w:rsidRPr="00941B13">
              <w:rPr>
                <w:rFonts w:ascii="Times New Roman" w:hAnsi="Times New Roman"/>
                <w:szCs w:val="18"/>
              </w:rPr>
              <w:t xml:space="preserve">.1.2 Correct behaviour when receiving </w:t>
            </w:r>
            <w:proofErr w:type="spellStart"/>
            <w:r>
              <w:rPr>
                <w:rFonts w:ascii="Times New Roman" w:hAnsi="Times New Roman"/>
                <w:szCs w:val="18"/>
              </w:rPr>
              <w:t>MsgB</w:t>
            </w:r>
            <w:proofErr w:type="spellEnd"/>
          </w:p>
          <w:p w14:paraId="3DD3FDD9" w14:textId="77777777" w:rsidR="00FD6BB0" w:rsidRPr="00941B13" w:rsidRDefault="00FD6BB0" w:rsidP="007911CE">
            <w:pPr>
              <w:pStyle w:val="TAL"/>
              <w:rPr>
                <w:rFonts w:ascii="Times New Roman" w:hAnsi="Times New Roman"/>
                <w:szCs w:val="18"/>
              </w:rPr>
            </w:pPr>
          </w:p>
        </w:tc>
        <w:tc>
          <w:tcPr>
            <w:tcW w:w="2552" w:type="dxa"/>
          </w:tcPr>
          <w:p w14:paraId="08BE40EE" w14:textId="77777777" w:rsidR="00FD6BB0" w:rsidRPr="00941B13" w:rsidRDefault="00FD6BB0" w:rsidP="007911CE">
            <w:pPr>
              <w:pStyle w:val="TAL"/>
              <w:rPr>
                <w:rFonts w:ascii="Times New Roman" w:hAnsi="Times New Roman"/>
                <w:szCs w:val="18"/>
              </w:rPr>
            </w:pPr>
            <w:r>
              <w:rPr>
                <w:rFonts w:ascii="Times New Roman" w:hAnsi="Times New Roman"/>
                <w:szCs w:val="18"/>
              </w:rPr>
              <w:t>6.2.2A.3</w:t>
            </w:r>
            <w:r w:rsidRPr="00941B13">
              <w:rPr>
                <w:rFonts w:ascii="Times New Roman" w:hAnsi="Times New Roman"/>
                <w:szCs w:val="18"/>
              </w:rPr>
              <w:t xml:space="preserve">.1.2 Correct behaviour when receiving </w:t>
            </w:r>
            <w:proofErr w:type="spellStart"/>
            <w:r>
              <w:rPr>
                <w:rFonts w:ascii="Times New Roman" w:hAnsi="Times New Roman"/>
                <w:szCs w:val="18"/>
              </w:rPr>
              <w:t>MsgB</w:t>
            </w:r>
            <w:proofErr w:type="spellEnd"/>
          </w:p>
          <w:p w14:paraId="05CDAECD" w14:textId="77777777" w:rsidR="00FD6BB0" w:rsidRPr="00941B13" w:rsidRDefault="00FD6BB0" w:rsidP="007911CE">
            <w:pPr>
              <w:pStyle w:val="TAL"/>
              <w:rPr>
                <w:rFonts w:ascii="Times New Roman" w:hAnsi="Times New Roman"/>
                <w:szCs w:val="18"/>
              </w:rPr>
            </w:pPr>
          </w:p>
        </w:tc>
        <w:tc>
          <w:tcPr>
            <w:tcW w:w="4394" w:type="dxa"/>
          </w:tcPr>
          <w:p w14:paraId="3EB794C3" w14:textId="77777777" w:rsidR="00FD6BB0" w:rsidRPr="00941B13" w:rsidRDefault="00FD6BB0" w:rsidP="007911CE">
            <w:pPr>
              <w:pStyle w:val="TAL"/>
              <w:rPr>
                <w:rFonts w:ascii="Times New Roman" w:hAnsi="Times New Roman"/>
                <w:szCs w:val="18"/>
              </w:rPr>
            </w:pPr>
            <w:r w:rsidRPr="00941B13">
              <w:rPr>
                <w:rFonts w:ascii="Times New Roman" w:hAnsi="Times New Roman"/>
                <w:szCs w:val="18"/>
              </w:rPr>
              <w:t xml:space="preserve">Clarify that the transmission is only possible when UL CCA is successful </w:t>
            </w:r>
          </w:p>
        </w:tc>
      </w:tr>
      <w:tr w:rsidR="00FD6BB0" w:rsidRPr="00941B13" w14:paraId="28522DCB" w14:textId="77777777" w:rsidTr="00C70648">
        <w:tc>
          <w:tcPr>
            <w:tcW w:w="2547" w:type="dxa"/>
          </w:tcPr>
          <w:p w14:paraId="69774EE8" w14:textId="77777777" w:rsidR="00FD6BB0" w:rsidRPr="00941B13" w:rsidRDefault="00FD6BB0" w:rsidP="007911CE">
            <w:pPr>
              <w:pStyle w:val="TAL"/>
              <w:rPr>
                <w:rFonts w:ascii="Times New Roman" w:hAnsi="Times New Roman"/>
                <w:szCs w:val="18"/>
              </w:rPr>
            </w:pPr>
            <w:r>
              <w:rPr>
                <w:rFonts w:ascii="Times New Roman" w:hAnsi="Times New Roman"/>
                <w:szCs w:val="18"/>
              </w:rPr>
              <w:t>6.2.2.3</w:t>
            </w:r>
            <w:r w:rsidRPr="00941B13">
              <w:rPr>
                <w:rFonts w:ascii="Times New Roman" w:hAnsi="Times New Roman"/>
                <w:szCs w:val="18"/>
              </w:rPr>
              <w:t xml:space="preserve">.1.3 Correct behaviour when not receiving </w:t>
            </w:r>
            <w:proofErr w:type="spellStart"/>
            <w:r>
              <w:rPr>
                <w:rFonts w:ascii="Times New Roman" w:hAnsi="Times New Roman"/>
                <w:szCs w:val="18"/>
              </w:rPr>
              <w:t>MsgB</w:t>
            </w:r>
            <w:proofErr w:type="spellEnd"/>
          </w:p>
        </w:tc>
        <w:tc>
          <w:tcPr>
            <w:tcW w:w="2552" w:type="dxa"/>
          </w:tcPr>
          <w:p w14:paraId="211B19A9" w14:textId="77777777" w:rsidR="00FD6BB0" w:rsidRPr="00941B13" w:rsidRDefault="00FD6BB0" w:rsidP="007911CE">
            <w:pPr>
              <w:pStyle w:val="TAL"/>
              <w:rPr>
                <w:rFonts w:ascii="Times New Roman" w:hAnsi="Times New Roman"/>
                <w:szCs w:val="18"/>
              </w:rPr>
            </w:pPr>
            <w:r>
              <w:rPr>
                <w:rFonts w:ascii="Times New Roman" w:hAnsi="Times New Roman"/>
                <w:szCs w:val="18"/>
              </w:rPr>
              <w:t>6.2.2A.3</w:t>
            </w:r>
            <w:r w:rsidRPr="00941B13">
              <w:rPr>
                <w:rFonts w:ascii="Times New Roman" w:hAnsi="Times New Roman"/>
                <w:szCs w:val="18"/>
              </w:rPr>
              <w:t xml:space="preserve">.1.3 Correct behaviour when not receiving </w:t>
            </w:r>
            <w:proofErr w:type="spellStart"/>
            <w:r>
              <w:rPr>
                <w:rFonts w:ascii="Times New Roman" w:hAnsi="Times New Roman"/>
                <w:szCs w:val="18"/>
              </w:rPr>
              <w:t>MsgB</w:t>
            </w:r>
            <w:proofErr w:type="spellEnd"/>
          </w:p>
        </w:tc>
        <w:tc>
          <w:tcPr>
            <w:tcW w:w="4394" w:type="dxa"/>
          </w:tcPr>
          <w:p w14:paraId="27B43A25" w14:textId="77777777" w:rsidR="00FD6BB0" w:rsidRPr="00941B13" w:rsidRDefault="00FD6BB0" w:rsidP="007911CE">
            <w:pPr>
              <w:pStyle w:val="TAL"/>
              <w:rPr>
                <w:rFonts w:ascii="Times New Roman" w:hAnsi="Times New Roman"/>
                <w:szCs w:val="18"/>
              </w:rPr>
            </w:pPr>
            <w:r w:rsidRPr="00941B13">
              <w:rPr>
                <w:rFonts w:ascii="Times New Roman" w:hAnsi="Times New Roman"/>
                <w:szCs w:val="18"/>
              </w:rPr>
              <w:t xml:space="preserve">Clarify that the transmission is only possible when UL CCA is successful </w:t>
            </w:r>
          </w:p>
          <w:p w14:paraId="48275770" w14:textId="77777777" w:rsidR="00FD6BB0" w:rsidRPr="00941B13" w:rsidRDefault="00FD6BB0" w:rsidP="007911CE">
            <w:pPr>
              <w:pStyle w:val="TAL"/>
              <w:rPr>
                <w:rFonts w:ascii="Times New Roman" w:hAnsi="Times New Roman"/>
                <w:szCs w:val="18"/>
              </w:rPr>
            </w:pPr>
          </w:p>
        </w:tc>
      </w:tr>
      <w:tr w:rsidR="00FD6BB0" w:rsidRPr="00941B13" w14:paraId="4EAC0F4B" w14:textId="77777777" w:rsidTr="00C70648">
        <w:tc>
          <w:tcPr>
            <w:tcW w:w="2547" w:type="dxa"/>
          </w:tcPr>
          <w:p w14:paraId="73B390DF" w14:textId="77777777" w:rsidR="00FD6BB0" w:rsidRDefault="00FD6BB0" w:rsidP="007911CE">
            <w:pPr>
              <w:pStyle w:val="TAL"/>
              <w:rPr>
                <w:rFonts w:ascii="Times New Roman" w:hAnsi="Times New Roman"/>
                <w:szCs w:val="18"/>
              </w:rPr>
            </w:pPr>
            <w:r>
              <w:rPr>
                <w:rFonts w:ascii="Times New Roman" w:hAnsi="Times New Roman"/>
                <w:szCs w:val="18"/>
              </w:rPr>
              <w:t>6.2.2.3.2 Non-contention based random access</w:t>
            </w:r>
          </w:p>
        </w:tc>
        <w:tc>
          <w:tcPr>
            <w:tcW w:w="2552" w:type="dxa"/>
          </w:tcPr>
          <w:p w14:paraId="4AC9A9D5" w14:textId="77777777" w:rsidR="00FD6BB0" w:rsidRDefault="00FD6BB0" w:rsidP="007911CE">
            <w:pPr>
              <w:pStyle w:val="TAL"/>
              <w:rPr>
                <w:rFonts w:ascii="Times New Roman" w:hAnsi="Times New Roman"/>
                <w:szCs w:val="18"/>
              </w:rPr>
            </w:pPr>
            <w:r>
              <w:rPr>
                <w:rFonts w:ascii="Times New Roman" w:hAnsi="Times New Roman"/>
                <w:szCs w:val="18"/>
              </w:rPr>
              <w:t>6.2.2A.3.2 Non-contention based random access</w:t>
            </w:r>
          </w:p>
        </w:tc>
        <w:tc>
          <w:tcPr>
            <w:tcW w:w="4394" w:type="dxa"/>
          </w:tcPr>
          <w:p w14:paraId="35851CBB" w14:textId="77777777" w:rsidR="00FD6BB0" w:rsidRPr="00941B13" w:rsidRDefault="00FD6BB0" w:rsidP="007911CE">
            <w:pPr>
              <w:pStyle w:val="TAL"/>
              <w:rPr>
                <w:rFonts w:ascii="Times New Roman" w:hAnsi="Times New Roman"/>
                <w:szCs w:val="18"/>
              </w:rPr>
            </w:pPr>
            <w:r>
              <w:rPr>
                <w:rFonts w:ascii="Times New Roman" w:hAnsi="Times New Roman"/>
                <w:szCs w:val="18"/>
              </w:rPr>
              <w:t>-</w:t>
            </w:r>
          </w:p>
        </w:tc>
      </w:tr>
      <w:tr w:rsidR="00FD6BB0" w:rsidRPr="00941B13" w14:paraId="54A44532" w14:textId="77777777" w:rsidTr="00C70648">
        <w:tc>
          <w:tcPr>
            <w:tcW w:w="2547" w:type="dxa"/>
          </w:tcPr>
          <w:p w14:paraId="39D39686" w14:textId="77777777" w:rsidR="00FD6BB0" w:rsidRPr="00941B13" w:rsidRDefault="00FD6BB0" w:rsidP="007911CE">
            <w:pPr>
              <w:pStyle w:val="TAL"/>
              <w:rPr>
                <w:rFonts w:ascii="Times New Roman" w:hAnsi="Times New Roman"/>
                <w:szCs w:val="18"/>
              </w:rPr>
            </w:pPr>
            <w:r>
              <w:rPr>
                <w:rFonts w:ascii="Times New Roman" w:hAnsi="Times New Roman"/>
                <w:szCs w:val="18"/>
              </w:rPr>
              <w:t>6.2.2.3</w:t>
            </w:r>
            <w:r w:rsidRPr="00941B13">
              <w:rPr>
                <w:rFonts w:ascii="Times New Roman" w:hAnsi="Times New Roman"/>
                <w:szCs w:val="18"/>
              </w:rPr>
              <w:t xml:space="preserve">.2.1 Correct behaviour when transmitting </w:t>
            </w:r>
            <w:proofErr w:type="spellStart"/>
            <w:r>
              <w:rPr>
                <w:rFonts w:ascii="Times New Roman" w:hAnsi="Times New Roman"/>
                <w:szCs w:val="18"/>
              </w:rPr>
              <w:t>MsgA</w:t>
            </w:r>
            <w:proofErr w:type="spellEnd"/>
          </w:p>
          <w:p w14:paraId="05426A33" w14:textId="77777777" w:rsidR="00FD6BB0" w:rsidRPr="00941B13" w:rsidRDefault="00FD6BB0" w:rsidP="007911CE">
            <w:pPr>
              <w:rPr>
                <w:rFonts w:cs="Times New Roman"/>
                <w:sz w:val="18"/>
                <w:szCs w:val="18"/>
              </w:rPr>
            </w:pPr>
          </w:p>
        </w:tc>
        <w:tc>
          <w:tcPr>
            <w:tcW w:w="2552" w:type="dxa"/>
          </w:tcPr>
          <w:p w14:paraId="5FF0DFFF" w14:textId="77777777" w:rsidR="00FD6BB0" w:rsidRPr="00941B13" w:rsidRDefault="00FD6BB0" w:rsidP="007911CE">
            <w:pPr>
              <w:pStyle w:val="TAL"/>
              <w:rPr>
                <w:rFonts w:ascii="Times New Roman" w:hAnsi="Times New Roman"/>
                <w:szCs w:val="18"/>
              </w:rPr>
            </w:pPr>
            <w:r>
              <w:rPr>
                <w:rFonts w:ascii="Times New Roman" w:hAnsi="Times New Roman"/>
                <w:szCs w:val="18"/>
              </w:rPr>
              <w:t>6.2.2A.3</w:t>
            </w:r>
            <w:r w:rsidRPr="00941B13">
              <w:rPr>
                <w:rFonts w:ascii="Times New Roman" w:hAnsi="Times New Roman"/>
                <w:szCs w:val="18"/>
              </w:rPr>
              <w:t xml:space="preserve">.2.1 Correct behaviour when transmitting </w:t>
            </w:r>
            <w:proofErr w:type="spellStart"/>
            <w:r>
              <w:rPr>
                <w:rFonts w:ascii="Times New Roman" w:hAnsi="Times New Roman"/>
                <w:szCs w:val="18"/>
              </w:rPr>
              <w:t>MsgA</w:t>
            </w:r>
            <w:proofErr w:type="spellEnd"/>
          </w:p>
          <w:p w14:paraId="36CE1FB1" w14:textId="77777777" w:rsidR="00FD6BB0" w:rsidRPr="00941B13" w:rsidRDefault="00FD6BB0" w:rsidP="007911CE">
            <w:pPr>
              <w:rPr>
                <w:rFonts w:cs="Times New Roman"/>
                <w:sz w:val="18"/>
                <w:szCs w:val="18"/>
              </w:rPr>
            </w:pPr>
          </w:p>
        </w:tc>
        <w:tc>
          <w:tcPr>
            <w:tcW w:w="4394" w:type="dxa"/>
          </w:tcPr>
          <w:p w14:paraId="22DE55D8" w14:textId="2A420046" w:rsidR="00FD6BB0" w:rsidRPr="00941B13" w:rsidRDefault="00FD6BB0" w:rsidP="007911CE">
            <w:pPr>
              <w:pStyle w:val="TAL"/>
              <w:rPr>
                <w:rFonts w:ascii="Times New Roman" w:hAnsi="Times New Roman"/>
                <w:szCs w:val="18"/>
              </w:rPr>
            </w:pPr>
            <w:r w:rsidRPr="00941B13">
              <w:rPr>
                <w:rFonts w:ascii="Times New Roman" w:hAnsi="Times New Roman"/>
                <w:szCs w:val="18"/>
              </w:rPr>
              <w:t>Clarify that the transmission is only possible when UL CCA is successful on the next available PRACH occasion</w:t>
            </w:r>
            <w:r w:rsidR="0024741B">
              <w:rPr>
                <w:rFonts w:ascii="Times New Roman" w:hAnsi="Times New Roman"/>
                <w:szCs w:val="18"/>
              </w:rPr>
              <w:t>.</w:t>
            </w:r>
          </w:p>
          <w:p w14:paraId="468FFE09" w14:textId="77777777" w:rsidR="00FD6BB0" w:rsidRPr="00941B13" w:rsidRDefault="00FD6BB0" w:rsidP="007911CE">
            <w:pPr>
              <w:pStyle w:val="TAL"/>
              <w:rPr>
                <w:rFonts w:ascii="Times New Roman" w:hAnsi="Times New Roman"/>
                <w:szCs w:val="18"/>
              </w:rPr>
            </w:pPr>
            <w:r w:rsidRPr="00941B13">
              <w:rPr>
                <w:rFonts w:ascii="Times New Roman" w:hAnsi="Times New Roman"/>
                <w:szCs w:val="18"/>
              </w:rPr>
              <w:t xml:space="preserve">Include the expected behaviour when UL CCA is not successful on the next available PRACH occasion, when: </w:t>
            </w:r>
          </w:p>
          <w:p w14:paraId="1D116C73" w14:textId="77777777" w:rsidR="00FD6BB0" w:rsidRPr="00951BD3" w:rsidRDefault="00FD6BB0" w:rsidP="007911CE">
            <w:pPr>
              <w:pStyle w:val="TAL"/>
              <w:numPr>
                <w:ilvl w:val="0"/>
                <w:numId w:val="30"/>
              </w:numPr>
              <w:rPr>
                <w:rFonts w:ascii="Times New Roman" w:hAnsi="Times New Roman"/>
                <w:szCs w:val="18"/>
              </w:rPr>
            </w:pPr>
            <w:proofErr w:type="spellStart"/>
            <w:r w:rsidRPr="00941B13">
              <w:rPr>
                <w:rFonts w:ascii="Times New Roman" w:hAnsi="Times New Roman"/>
                <w:i/>
                <w:szCs w:val="18"/>
                <w:lang w:eastAsia="ko-KR"/>
              </w:rPr>
              <w:t>lbt-FailureRecoveryConfig</w:t>
            </w:r>
            <w:proofErr w:type="spellEnd"/>
            <w:r w:rsidRPr="00941B13">
              <w:rPr>
                <w:rFonts w:ascii="Times New Roman" w:hAnsi="Times New Roman"/>
                <w:i/>
                <w:szCs w:val="18"/>
                <w:lang w:eastAsia="ko-KR"/>
              </w:rPr>
              <w:t xml:space="preserve"> </w:t>
            </w:r>
            <w:r w:rsidRPr="00941B13">
              <w:rPr>
                <w:rFonts w:ascii="Times New Roman" w:hAnsi="Times New Roman"/>
                <w:iCs/>
                <w:szCs w:val="18"/>
                <w:lang w:eastAsia="ko-KR"/>
              </w:rPr>
              <w:t>is configured</w:t>
            </w:r>
          </w:p>
          <w:p w14:paraId="2A5E6856" w14:textId="7A506239" w:rsidR="00FD6BB0" w:rsidRPr="0024741B" w:rsidRDefault="00FD6BB0" w:rsidP="00103694">
            <w:pPr>
              <w:pStyle w:val="TAL"/>
              <w:numPr>
                <w:ilvl w:val="0"/>
                <w:numId w:val="30"/>
              </w:numPr>
              <w:rPr>
                <w:rFonts w:ascii="Times New Roman" w:hAnsi="Times New Roman"/>
                <w:szCs w:val="18"/>
              </w:rPr>
            </w:pPr>
            <w:proofErr w:type="spellStart"/>
            <w:r w:rsidRPr="0024741B">
              <w:rPr>
                <w:rFonts w:ascii="Times New Roman" w:hAnsi="Times New Roman"/>
                <w:i/>
                <w:szCs w:val="18"/>
                <w:lang w:eastAsia="ko-KR"/>
              </w:rPr>
              <w:t>lbt-FailureRecoveryConfig</w:t>
            </w:r>
            <w:proofErr w:type="spellEnd"/>
            <w:r w:rsidRPr="0024741B">
              <w:rPr>
                <w:rFonts w:ascii="Times New Roman" w:hAnsi="Times New Roman"/>
                <w:i/>
                <w:szCs w:val="18"/>
                <w:lang w:eastAsia="ko-KR"/>
              </w:rPr>
              <w:t xml:space="preserve"> </w:t>
            </w:r>
            <w:r w:rsidRPr="0024741B">
              <w:rPr>
                <w:rFonts w:ascii="Times New Roman" w:hAnsi="Times New Roman"/>
                <w:iCs/>
                <w:szCs w:val="18"/>
                <w:lang w:eastAsia="ko-KR"/>
              </w:rPr>
              <w:t xml:space="preserve">is not configured and </w:t>
            </w:r>
            <w:r w:rsidRPr="0024741B">
              <w:rPr>
                <w:rFonts w:ascii="Times New Roman" w:hAnsi="Times New Roman"/>
                <w:i/>
                <w:szCs w:val="18"/>
                <w:lang w:eastAsia="ko-KR"/>
              </w:rPr>
              <w:t>PREAMBLE_TRANSMISSION_COUNTER</w:t>
            </w:r>
            <w:r w:rsidRPr="0024741B">
              <w:rPr>
                <w:rFonts w:ascii="Times New Roman" w:hAnsi="Times New Roman"/>
                <w:szCs w:val="18"/>
                <w:lang w:eastAsia="ko-KR"/>
              </w:rPr>
              <w:t xml:space="preserve"> &lt; </w:t>
            </w:r>
            <w:proofErr w:type="spellStart"/>
            <w:r w:rsidRPr="0024741B">
              <w:rPr>
                <w:rFonts w:ascii="Times New Roman" w:hAnsi="Times New Roman"/>
                <w:i/>
                <w:szCs w:val="18"/>
                <w:lang w:eastAsia="ko-KR"/>
              </w:rPr>
              <w:t>preambleTransMax</w:t>
            </w:r>
            <w:proofErr w:type="spellEnd"/>
            <w:r w:rsidRPr="0024741B">
              <w:rPr>
                <w:rFonts w:ascii="Times New Roman" w:hAnsi="Times New Roman"/>
                <w:szCs w:val="18"/>
                <w:lang w:eastAsia="ko-KR"/>
              </w:rPr>
              <w:t xml:space="preserve"> + 1</w:t>
            </w:r>
          </w:p>
          <w:p w14:paraId="02D586E2" w14:textId="77777777" w:rsidR="00FD6BB0" w:rsidRPr="00951BD3" w:rsidRDefault="00FD6BB0" w:rsidP="007911CE">
            <w:pPr>
              <w:pStyle w:val="TAL"/>
              <w:rPr>
                <w:rFonts w:ascii="Times New Roman" w:hAnsi="Times New Roman"/>
                <w:szCs w:val="18"/>
              </w:rPr>
            </w:pPr>
            <w:r>
              <w:rPr>
                <w:rFonts w:ascii="Times New Roman" w:hAnsi="Times New Roman"/>
                <w:szCs w:val="18"/>
              </w:rPr>
              <w:t xml:space="preserve">For the </w:t>
            </w:r>
            <w:proofErr w:type="spellStart"/>
            <w:r>
              <w:rPr>
                <w:rFonts w:ascii="Times New Roman" w:hAnsi="Times New Roman"/>
                <w:szCs w:val="18"/>
              </w:rPr>
              <w:t>MsgA</w:t>
            </w:r>
            <w:proofErr w:type="spellEnd"/>
            <w:r>
              <w:rPr>
                <w:rFonts w:ascii="Times New Roman" w:hAnsi="Times New Roman"/>
                <w:szCs w:val="18"/>
              </w:rPr>
              <w:t xml:space="preserve"> PUSCH part, clarify that it can only be transmitted if the UL CCA is successful for the transmission of the </w:t>
            </w:r>
            <w:proofErr w:type="spellStart"/>
            <w:r>
              <w:rPr>
                <w:rFonts w:ascii="Times New Roman" w:hAnsi="Times New Roman"/>
                <w:szCs w:val="18"/>
              </w:rPr>
              <w:t>MsgA</w:t>
            </w:r>
            <w:proofErr w:type="spellEnd"/>
            <w:r>
              <w:rPr>
                <w:rFonts w:ascii="Times New Roman" w:hAnsi="Times New Roman"/>
                <w:szCs w:val="18"/>
              </w:rPr>
              <w:t xml:space="preserve"> PRACH, and if the UL CCA is also successful for the </w:t>
            </w:r>
            <w:proofErr w:type="spellStart"/>
            <w:r>
              <w:rPr>
                <w:rFonts w:ascii="Times New Roman" w:hAnsi="Times New Roman"/>
                <w:szCs w:val="18"/>
              </w:rPr>
              <w:t>MsgA</w:t>
            </w:r>
            <w:proofErr w:type="spellEnd"/>
            <w:r>
              <w:rPr>
                <w:rFonts w:ascii="Times New Roman" w:hAnsi="Times New Roman"/>
                <w:szCs w:val="18"/>
              </w:rPr>
              <w:t xml:space="preserve"> PUSCH part.</w:t>
            </w:r>
          </w:p>
        </w:tc>
      </w:tr>
      <w:tr w:rsidR="00FD6BB0" w:rsidRPr="00941B13" w14:paraId="5D600F90" w14:textId="77777777" w:rsidTr="00C70648">
        <w:tc>
          <w:tcPr>
            <w:tcW w:w="2547" w:type="dxa"/>
          </w:tcPr>
          <w:p w14:paraId="3CFF78BE" w14:textId="77777777" w:rsidR="00FD6BB0" w:rsidRPr="00941B13" w:rsidRDefault="00FD6BB0" w:rsidP="007911CE">
            <w:pPr>
              <w:pStyle w:val="TAL"/>
              <w:rPr>
                <w:rFonts w:ascii="Times New Roman" w:hAnsi="Times New Roman"/>
                <w:szCs w:val="18"/>
              </w:rPr>
            </w:pPr>
            <w:r>
              <w:rPr>
                <w:rFonts w:ascii="Times New Roman" w:hAnsi="Times New Roman"/>
                <w:szCs w:val="18"/>
              </w:rPr>
              <w:t>6.2.2.3</w:t>
            </w:r>
            <w:r w:rsidRPr="00941B13">
              <w:rPr>
                <w:rFonts w:ascii="Times New Roman" w:hAnsi="Times New Roman"/>
                <w:szCs w:val="18"/>
              </w:rPr>
              <w:t xml:space="preserve">.2.2 </w:t>
            </w:r>
            <w:r w:rsidRPr="00552072">
              <w:rPr>
                <w:rFonts w:ascii="Times New Roman" w:hAnsi="Times New Roman"/>
                <w:szCs w:val="18"/>
              </w:rPr>
              <w:t xml:space="preserve">Correct behaviour when receiving </w:t>
            </w:r>
            <w:proofErr w:type="spellStart"/>
            <w:r w:rsidRPr="00552072">
              <w:rPr>
                <w:rFonts w:ascii="Times New Roman" w:hAnsi="Times New Roman"/>
                <w:szCs w:val="18"/>
              </w:rPr>
              <w:t>MsgB</w:t>
            </w:r>
            <w:proofErr w:type="spellEnd"/>
          </w:p>
          <w:p w14:paraId="2FC7D8E2" w14:textId="77777777" w:rsidR="00FD6BB0" w:rsidRPr="00941B13" w:rsidRDefault="00FD6BB0" w:rsidP="007911CE">
            <w:pPr>
              <w:rPr>
                <w:rFonts w:cs="Times New Roman"/>
                <w:sz w:val="18"/>
                <w:szCs w:val="18"/>
              </w:rPr>
            </w:pPr>
          </w:p>
        </w:tc>
        <w:tc>
          <w:tcPr>
            <w:tcW w:w="2552" w:type="dxa"/>
          </w:tcPr>
          <w:p w14:paraId="20D810FF" w14:textId="77777777" w:rsidR="00FD6BB0" w:rsidRPr="00941B13" w:rsidRDefault="00FD6BB0" w:rsidP="007911CE">
            <w:pPr>
              <w:pStyle w:val="TAL"/>
              <w:rPr>
                <w:rFonts w:ascii="Times New Roman" w:hAnsi="Times New Roman"/>
                <w:szCs w:val="18"/>
              </w:rPr>
            </w:pPr>
            <w:r>
              <w:rPr>
                <w:rFonts w:ascii="Times New Roman" w:hAnsi="Times New Roman"/>
                <w:szCs w:val="18"/>
              </w:rPr>
              <w:t>6.2.2A.3</w:t>
            </w:r>
            <w:r w:rsidRPr="00941B13">
              <w:rPr>
                <w:rFonts w:ascii="Times New Roman" w:hAnsi="Times New Roman"/>
                <w:szCs w:val="18"/>
              </w:rPr>
              <w:t xml:space="preserve">.2.2 </w:t>
            </w:r>
            <w:r w:rsidRPr="00552072">
              <w:rPr>
                <w:rFonts w:ascii="Times New Roman" w:hAnsi="Times New Roman"/>
                <w:szCs w:val="18"/>
              </w:rPr>
              <w:t xml:space="preserve">Correct behaviour when receiving </w:t>
            </w:r>
            <w:proofErr w:type="spellStart"/>
            <w:r w:rsidRPr="00552072">
              <w:rPr>
                <w:rFonts w:ascii="Times New Roman" w:hAnsi="Times New Roman"/>
                <w:szCs w:val="18"/>
              </w:rPr>
              <w:t>MsgB</w:t>
            </w:r>
            <w:proofErr w:type="spellEnd"/>
            <w:r w:rsidRPr="00552072">
              <w:rPr>
                <w:rFonts w:ascii="Times New Roman" w:hAnsi="Times New Roman"/>
                <w:szCs w:val="18"/>
              </w:rPr>
              <w:t xml:space="preserve"> </w:t>
            </w:r>
          </w:p>
          <w:p w14:paraId="1C10D7A3" w14:textId="77777777" w:rsidR="00FD6BB0" w:rsidRPr="00941B13" w:rsidRDefault="00FD6BB0" w:rsidP="007911CE">
            <w:pPr>
              <w:rPr>
                <w:rFonts w:cs="Times New Roman"/>
                <w:sz w:val="18"/>
                <w:szCs w:val="18"/>
              </w:rPr>
            </w:pPr>
          </w:p>
        </w:tc>
        <w:tc>
          <w:tcPr>
            <w:tcW w:w="4394" w:type="dxa"/>
          </w:tcPr>
          <w:p w14:paraId="4D2D4941" w14:textId="77777777" w:rsidR="00FD6BB0" w:rsidRPr="00941B13" w:rsidRDefault="00FD6BB0" w:rsidP="007911CE">
            <w:pPr>
              <w:pStyle w:val="TAL"/>
              <w:rPr>
                <w:rFonts w:ascii="Times New Roman" w:hAnsi="Times New Roman"/>
                <w:szCs w:val="18"/>
              </w:rPr>
            </w:pPr>
            <w:r w:rsidRPr="00941B13">
              <w:rPr>
                <w:rFonts w:ascii="Times New Roman" w:hAnsi="Times New Roman"/>
                <w:szCs w:val="18"/>
              </w:rPr>
              <w:t>Clarify that the transmission is only possible when UL CCA is successful</w:t>
            </w:r>
          </w:p>
        </w:tc>
      </w:tr>
      <w:tr w:rsidR="00FD6BB0" w:rsidRPr="00941B13" w14:paraId="0A5E9F7E" w14:textId="77777777" w:rsidTr="00C70648">
        <w:tc>
          <w:tcPr>
            <w:tcW w:w="2547" w:type="dxa"/>
          </w:tcPr>
          <w:p w14:paraId="4941F60E" w14:textId="77777777" w:rsidR="00FD6BB0" w:rsidRPr="00941B13" w:rsidRDefault="00FD6BB0" w:rsidP="007911CE">
            <w:pPr>
              <w:rPr>
                <w:rFonts w:cs="Times New Roman"/>
                <w:sz w:val="18"/>
                <w:szCs w:val="18"/>
              </w:rPr>
            </w:pPr>
            <w:r>
              <w:rPr>
                <w:rFonts w:cs="Times New Roman"/>
                <w:sz w:val="18"/>
                <w:szCs w:val="18"/>
              </w:rPr>
              <w:t>6.2.2.3</w:t>
            </w:r>
            <w:r w:rsidRPr="00941B13">
              <w:rPr>
                <w:rFonts w:cs="Times New Roman"/>
                <w:sz w:val="18"/>
                <w:szCs w:val="18"/>
              </w:rPr>
              <w:t xml:space="preserve">.2.3 Correct </w:t>
            </w:r>
            <w:proofErr w:type="spellStart"/>
            <w:r w:rsidRPr="00941B13">
              <w:rPr>
                <w:rFonts w:cs="Times New Roman"/>
                <w:sz w:val="18"/>
                <w:szCs w:val="18"/>
              </w:rPr>
              <w:t>behaviour</w:t>
            </w:r>
            <w:proofErr w:type="spellEnd"/>
            <w:r w:rsidRPr="00941B13">
              <w:rPr>
                <w:rFonts w:cs="Times New Roman"/>
                <w:sz w:val="18"/>
                <w:szCs w:val="18"/>
              </w:rPr>
              <w:t xml:space="preserve"> when not receiving Random Access Response</w:t>
            </w:r>
          </w:p>
        </w:tc>
        <w:tc>
          <w:tcPr>
            <w:tcW w:w="2552" w:type="dxa"/>
          </w:tcPr>
          <w:p w14:paraId="028962C3" w14:textId="77777777" w:rsidR="00FD6BB0" w:rsidRPr="004A3B3E" w:rsidRDefault="00FD6BB0" w:rsidP="007911CE">
            <w:pPr>
              <w:rPr>
                <w:rFonts w:cs="Times New Roman"/>
                <w:sz w:val="18"/>
                <w:szCs w:val="18"/>
              </w:rPr>
            </w:pPr>
            <w:r w:rsidRPr="004A3B3E">
              <w:rPr>
                <w:rFonts w:cs="Times New Roman"/>
                <w:sz w:val="18"/>
                <w:szCs w:val="18"/>
              </w:rPr>
              <w:t xml:space="preserve">6.2.2A.3.2.3 Correct </w:t>
            </w:r>
            <w:proofErr w:type="spellStart"/>
            <w:r w:rsidRPr="004A3B3E">
              <w:rPr>
                <w:rFonts w:cs="Times New Roman"/>
                <w:sz w:val="18"/>
                <w:szCs w:val="18"/>
              </w:rPr>
              <w:t>behaviour</w:t>
            </w:r>
            <w:proofErr w:type="spellEnd"/>
            <w:r w:rsidRPr="004A3B3E">
              <w:rPr>
                <w:rFonts w:cs="Times New Roman"/>
                <w:sz w:val="18"/>
                <w:szCs w:val="18"/>
              </w:rPr>
              <w:t xml:space="preserve"> when not receiving </w:t>
            </w:r>
            <w:proofErr w:type="spellStart"/>
            <w:r w:rsidRPr="004A3B3E">
              <w:rPr>
                <w:rFonts w:cs="Times New Roman"/>
                <w:sz w:val="18"/>
                <w:szCs w:val="18"/>
              </w:rPr>
              <w:t>MsgB</w:t>
            </w:r>
            <w:proofErr w:type="spellEnd"/>
          </w:p>
        </w:tc>
        <w:tc>
          <w:tcPr>
            <w:tcW w:w="4394" w:type="dxa"/>
          </w:tcPr>
          <w:p w14:paraId="6B9E86FD" w14:textId="77777777" w:rsidR="00FD6BB0" w:rsidRPr="004A3B3E" w:rsidRDefault="00FD6BB0" w:rsidP="007911CE">
            <w:pPr>
              <w:pStyle w:val="TAL"/>
              <w:rPr>
                <w:rFonts w:ascii="Times New Roman" w:hAnsi="Times New Roman"/>
                <w:szCs w:val="18"/>
              </w:rPr>
            </w:pPr>
            <w:r w:rsidRPr="004A3B3E">
              <w:rPr>
                <w:rFonts w:ascii="Times New Roman" w:hAnsi="Times New Roman"/>
                <w:szCs w:val="18"/>
              </w:rPr>
              <w:t xml:space="preserve">Clarify that the transmission is only possible when UL CCA is successful </w:t>
            </w:r>
          </w:p>
          <w:p w14:paraId="3BAD81F0" w14:textId="77777777" w:rsidR="00FD6BB0" w:rsidRPr="004A3B3E" w:rsidRDefault="00FD6BB0" w:rsidP="007911CE">
            <w:pPr>
              <w:rPr>
                <w:rFonts w:cs="Times New Roman"/>
                <w:sz w:val="18"/>
                <w:szCs w:val="18"/>
                <w:lang w:val="en-GB"/>
              </w:rPr>
            </w:pPr>
          </w:p>
        </w:tc>
      </w:tr>
      <w:tr w:rsidR="00FD6BB0" w:rsidRPr="00941B13" w14:paraId="32A86945" w14:textId="77777777" w:rsidTr="00C70648">
        <w:tc>
          <w:tcPr>
            <w:tcW w:w="2547" w:type="dxa"/>
          </w:tcPr>
          <w:p w14:paraId="6B196D4D" w14:textId="77777777" w:rsidR="00FD6BB0" w:rsidRPr="00941B13" w:rsidRDefault="00FD6BB0" w:rsidP="007911CE">
            <w:pPr>
              <w:pStyle w:val="TAL"/>
              <w:rPr>
                <w:rFonts w:ascii="Times New Roman" w:hAnsi="Times New Roman"/>
                <w:szCs w:val="18"/>
              </w:rPr>
            </w:pPr>
            <w:r>
              <w:rPr>
                <w:rFonts w:ascii="Times New Roman" w:hAnsi="Times New Roman"/>
                <w:szCs w:val="18"/>
              </w:rPr>
              <w:t>6.2.2.3</w:t>
            </w:r>
            <w:r w:rsidRPr="00941B13">
              <w:rPr>
                <w:rFonts w:ascii="Times New Roman" w:hAnsi="Times New Roman"/>
                <w:szCs w:val="18"/>
              </w:rPr>
              <w:t>.3 UE behaviour when configured with supplementary UL</w:t>
            </w:r>
          </w:p>
          <w:p w14:paraId="49831C95" w14:textId="77777777" w:rsidR="00FD6BB0" w:rsidRPr="00941B13" w:rsidRDefault="00FD6BB0" w:rsidP="007911CE">
            <w:pPr>
              <w:rPr>
                <w:rFonts w:cs="Times New Roman"/>
                <w:sz w:val="18"/>
                <w:szCs w:val="18"/>
              </w:rPr>
            </w:pPr>
          </w:p>
        </w:tc>
        <w:tc>
          <w:tcPr>
            <w:tcW w:w="2552" w:type="dxa"/>
          </w:tcPr>
          <w:p w14:paraId="45EC527A" w14:textId="77777777" w:rsidR="00FD6BB0" w:rsidRPr="00941B13" w:rsidRDefault="00FD6BB0" w:rsidP="007911CE">
            <w:pPr>
              <w:pStyle w:val="TAL"/>
              <w:numPr>
                <w:ilvl w:val="0"/>
                <w:numId w:val="31"/>
              </w:numPr>
              <w:rPr>
                <w:rFonts w:ascii="Times New Roman" w:hAnsi="Times New Roman"/>
                <w:szCs w:val="18"/>
              </w:rPr>
            </w:pPr>
            <w:r w:rsidRPr="00941B13">
              <w:rPr>
                <w:rFonts w:ascii="Times New Roman" w:hAnsi="Times New Roman"/>
                <w:szCs w:val="18"/>
              </w:rPr>
              <w:t>not needed</w:t>
            </w:r>
          </w:p>
          <w:p w14:paraId="1624DDB3" w14:textId="77777777" w:rsidR="00FD6BB0" w:rsidRPr="00941B13" w:rsidRDefault="00FD6BB0" w:rsidP="007911CE">
            <w:pPr>
              <w:rPr>
                <w:rFonts w:cs="Times New Roman"/>
                <w:sz w:val="18"/>
                <w:szCs w:val="18"/>
              </w:rPr>
            </w:pPr>
          </w:p>
        </w:tc>
        <w:tc>
          <w:tcPr>
            <w:tcW w:w="4394" w:type="dxa"/>
          </w:tcPr>
          <w:p w14:paraId="1F59EB87" w14:textId="77777777" w:rsidR="00FD6BB0" w:rsidRPr="00941B13" w:rsidRDefault="00FD6BB0" w:rsidP="007911CE">
            <w:pPr>
              <w:pStyle w:val="TAL"/>
              <w:rPr>
                <w:rFonts w:ascii="Times New Roman" w:hAnsi="Times New Roman"/>
                <w:szCs w:val="18"/>
              </w:rPr>
            </w:pPr>
            <w:r w:rsidRPr="00941B13">
              <w:rPr>
                <w:rFonts w:ascii="Times New Roman" w:hAnsi="Times New Roman"/>
                <w:szCs w:val="18"/>
              </w:rPr>
              <w:t>This scenario is not possible in NR-U.</w:t>
            </w:r>
          </w:p>
          <w:p w14:paraId="57AD692B" w14:textId="77777777" w:rsidR="00FD6BB0" w:rsidRPr="00941B13" w:rsidRDefault="00FD6BB0" w:rsidP="007911CE">
            <w:pPr>
              <w:rPr>
                <w:rFonts w:cs="Times New Roman"/>
                <w:sz w:val="18"/>
                <w:szCs w:val="18"/>
                <w:lang w:val="en-GB"/>
              </w:rPr>
            </w:pPr>
          </w:p>
        </w:tc>
      </w:tr>
    </w:tbl>
    <w:p w14:paraId="70F5A196" w14:textId="77777777" w:rsidR="00FD6BB0" w:rsidRDefault="00FD6BB0" w:rsidP="00FD4BB5">
      <w:pPr>
        <w:sectPr w:rsidR="00FD6BB0" w:rsidSect="00C70648">
          <w:pgSz w:w="11907" w:h="16840" w:code="9"/>
          <w:pgMar w:top="1412" w:right="1140" w:bottom="1140" w:left="1140" w:header="680" w:footer="567" w:gutter="0"/>
          <w:cols w:space="708"/>
          <w:docGrid w:linePitch="360"/>
        </w:sectPr>
      </w:pPr>
    </w:p>
    <w:p w14:paraId="26D6987C" w14:textId="1E692674" w:rsidR="00C55EE8" w:rsidRPr="0026361E" w:rsidRDefault="00977A8C">
      <w:pPr>
        <w:pStyle w:val="RAN4H1"/>
      </w:pPr>
      <w:r w:rsidRPr="0026361E">
        <w:lastRenderedPageBreak/>
        <w:t>Conclusion</w:t>
      </w:r>
    </w:p>
    <w:bookmarkEnd w:id="6"/>
    <w:p w14:paraId="284E0F1B" w14:textId="0936F9CC" w:rsidR="00F7376E" w:rsidRDefault="00C70648" w:rsidP="00C70648">
      <w:pPr>
        <w:pStyle w:val="TOC1"/>
      </w:pPr>
      <w:r w:rsidRPr="00C70648">
        <w:t xml:space="preserve">In this document, it was discussed how to capture the NR-U </w:t>
      </w:r>
      <w:proofErr w:type="gramStart"/>
      <w:r w:rsidRPr="00C70648">
        <w:t>random access</w:t>
      </w:r>
      <w:proofErr w:type="gramEnd"/>
      <w:r w:rsidRPr="00C70648">
        <w:t xml:space="preserve"> requirements in TS 38.133. The following observations and proposals are presented:</w:t>
      </w:r>
    </w:p>
    <w:p w14:paraId="208DE7B1" w14:textId="77777777" w:rsidR="00CB0F9C" w:rsidRDefault="00CB0F9C" w:rsidP="00CB0F9C">
      <w:pPr>
        <w:pStyle w:val="RAN4Observation"/>
        <w:numPr>
          <w:ilvl w:val="0"/>
          <w:numId w:val="32"/>
        </w:numPr>
        <w:ind w:left="284"/>
      </w:pPr>
      <w:r>
        <w:t>RAN2 has modified the random-access procedure to handle LBT failures during both 2-step RA type and 4-step RA type. However, this modification was not discussed in RAN4, despite being agreed in the past to introduce a new clause in TS 38.133 with the modified requirements.</w:t>
      </w:r>
    </w:p>
    <w:p w14:paraId="7883132F" w14:textId="77777777" w:rsidR="00CB0F9C" w:rsidRPr="00CB0F9C" w:rsidRDefault="00CB0F9C" w:rsidP="00CB0F9C">
      <w:pPr>
        <w:pStyle w:val="RAN4Observation"/>
        <w:numPr>
          <w:ilvl w:val="0"/>
          <w:numId w:val="32"/>
        </w:numPr>
        <w:ind w:left="284"/>
        <w:rPr>
          <w:i/>
          <w:iCs/>
          <w:sz w:val="18"/>
          <w:szCs w:val="18"/>
          <w:lang w:eastAsia="ko-KR"/>
        </w:rPr>
      </w:pPr>
      <w:r>
        <w:t xml:space="preserve">The UE behaviour during random access procedure will be different from baseline NR requirements, if the UE is blocked by LBT failure for the transmission of the preamble, in 4-step RA type, or for the transmission of </w:t>
      </w:r>
      <w:proofErr w:type="spellStart"/>
      <w:r>
        <w:t>msgA</w:t>
      </w:r>
      <w:proofErr w:type="spellEnd"/>
      <w:r>
        <w:t xml:space="preserve"> in 2-step RA type. Additionally, the behaviour is also different depending on the configuration of </w:t>
      </w:r>
      <w:proofErr w:type="spellStart"/>
      <w:r w:rsidRPr="00CB0F9C">
        <w:rPr>
          <w:i/>
          <w:iCs/>
          <w:sz w:val="22"/>
          <w:szCs w:val="22"/>
          <w:lang w:eastAsia="ko-KR"/>
        </w:rPr>
        <w:t>lbt-FailureRecoveryConfig</w:t>
      </w:r>
      <w:proofErr w:type="spellEnd"/>
      <w:r w:rsidRPr="00CB0F9C">
        <w:rPr>
          <w:i/>
          <w:iCs/>
          <w:sz w:val="18"/>
          <w:szCs w:val="18"/>
          <w:lang w:eastAsia="ko-KR"/>
        </w:rPr>
        <w:t>.</w:t>
      </w:r>
    </w:p>
    <w:p w14:paraId="1681BCC1" w14:textId="77777777" w:rsidR="00CB0F9C" w:rsidRPr="00CB0F9C" w:rsidRDefault="00CB0F9C" w:rsidP="00CB0F9C">
      <w:pPr>
        <w:pStyle w:val="RAN4proposal"/>
        <w:numPr>
          <w:ilvl w:val="0"/>
          <w:numId w:val="34"/>
        </w:numPr>
        <w:rPr>
          <w:lang w:val="en-GB"/>
        </w:rPr>
      </w:pPr>
      <w:r w:rsidRPr="00CB0F9C">
        <w:rPr>
          <w:lang w:val="en-GB"/>
        </w:rPr>
        <w:t xml:space="preserve">RAN4 to create a new clause in TS 38.133, 6.2.2A, which is based on 6.2.2, but has adapted content in clauses that describe the correct behaviour when transmitting signals, clarifying that transmissions are only possible if the UL CCA is successful.  </w:t>
      </w:r>
    </w:p>
    <w:p w14:paraId="08641566" w14:textId="79C8B004" w:rsidR="00CB0F9C" w:rsidRDefault="00CB0F9C" w:rsidP="00CB0F9C">
      <w:pPr>
        <w:pStyle w:val="RAN4proposal"/>
      </w:pPr>
      <w:r>
        <w:t>For the 4-step RA type, agree on the clauses and proposed modifications considering the NR random access requirements baseline as described in Table 1.</w:t>
      </w:r>
    </w:p>
    <w:p w14:paraId="094F463D" w14:textId="77777777" w:rsidR="00CB0F9C" w:rsidRDefault="00CB0F9C" w:rsidP="00F32C21">
      <w:pPr>
        <w:pStyle w:val="RAN4proposal"/>
        <w:numPr>
          <w:ilvl w:val="0"/>
          <w:numId w:val="0"/>
        </w:numPr>
        <w:jc w:val="center"/>
      </w:pPr>
      <w:bookmarkStart w:id="7" w:name="_GoBack"/>
      <w:bookmarkEnd w:id="7"/>
      <w:r>
        <w:t xml:space="preserve">Table </w:t>
      </w:r>
      <w:r>
        <w:fldChar w:fldCharType="begin"/>
      </w:r>
      <w:r>
        <w:instrText>SEQ Table \* ARABIC</w:instrText>
      </w:r>
      <w:r>
        <w:fldChar w:fldCharType="separate"/>
      </w:r>
      <w:r>
        <w:rPr>
          <w:noProof/>
        </w:rPr>
        <w:t>1</w:t>
      </w:r>
      <w:r>
        <w:fldChar w:fldCharType="end"/>
      </w:r>
      <w:r>
        <w:t xml:space="preserve"> - </w:t>
      </w:r>
      <w:r w:rsidRPr="00D91AAD">
        <w:t xml:space="preserve">Summary of clauses in TS 38.133 with </w:t>
      </w:r>
      <w:r>
        <w:t>4-step RA type</w:t>
      </w:r>
      <w:r w:rsidRPr="00D91AAD">
        <w:t xml:space="preserve"> procedure description and differences</w:t>
      </w:r>
      <w:r>
        <w:t xml:space="preserve"> to corresponding clauses in</w:t>
      </w:r>
      <w:r w:rsidRPr="00D91AAD">
        <w:t xml:space="preserve"> </w:t>
      </w:r>
      <w:r>
        <w:t>4-step RA type in NR-U</w:t>
      </w:r>
    </w:p>
    <w:tbl>
      <w:tblPr>
        <w:tblStyle w:val="TableGrid"/>
        <w:tblW w:w="9493" w:type="dxa"/>
        <w:tblLayout w:type="fixed"/>
        <w:tblLook w:val="04A0" w:firstRow="1" w:lastRow="0" w:firstColumn="1" w:lastColumn="0" w:noHBand="0" w:noVBand="1"/>
      </w:tblPr>
      <w:tblGrid>
        <w:gridCol w:w="2547"/>
        <w:gridCol w:w="2268"/>
        <w:gridCol w:w="4678"/>
      </w:tblGrid>
      <w:tr w:rsidR="00CB0F9C" w:rsidRPr="00941B13" w14:paraId="5EEBFD84" w14:textId="77777777" w:rsidTr="00F37AD7">
        <w:tc>
          <w:tcPr>
            <w:tcW w:w="2547" w:type="dxa"/>
          </w:tcPr>
          <w:p w14:paraId="414638F9" w14:textId="77777777" w:rsidR="00CB0F9C" w:rsidRPr="00941B13" w:rsidRDefault="00CB0F9C" w:rsidP="00F37AD7">
            <w:pPr>
              <w:pStyle w:val="TAH"/>
              <w:rPr>
                <w:rFonts w:ascii="Times New Roman" w:hAnsi="Times New Roman"/>
                <w:szCs w:val="18"/>
              </w:rPr>
            </w:pPr>
            <w:r w:rsidRPr="00941B13">
              <w:rPr>
                <w:rFonts w:ascii="Times New Roman" w:hAnsi="Times New Roman"/>
                <w:szCs w:val="18"/>
              </w:rPr>
              <w:t>Corresponding clause with RA requirements in NR</w:t>
            </w:r>
          </w:p>
        </w:tc>
        <w:tc>
          <w:tcPr>
            <w:tcW w:w="2268" w:type="dxa"/>
          </w:tcPr>
          <w:p w14:paraId="3E0485BE" w14:textId="77777777" w:rsidR="00CB0F9C" w:rsidRPr="00941B13" w:rsidRDefault="00CB0F9C" w:rsidP="00F37AD7">
            <w:pPr>
              <w:pStyle w:val="TAH"/>
              <w:rPr>
                <w:rFonts w:ascii="Times New Roman" w:hAnsi="Times New Roman"/>
                <w:szCs w:val="18"/>
              </w:rPr>
            </w:pPr>
            <w:r w:rsidRPr="00941B13">
              <w:rPr>
                <w:rFonts w:ascii="Times New Roman" w:hAnsi="Times New Roman"/>
                <w:szCs w:val="18"/>
              </w:rPr>
              <w:t>Proposed clause with RA requirements in NR-U</w:t>
            </w:r>
          </w:p>
        </w:tc>
        <w:tc>
          <w:tcPr>
            <w:tcW w:w="4678" w:type="dxa"/>
          </w:tcPr>
          <w:p w14:paraId="4E8BA955" w14:textId="77777777" w:rsidR="00CB0F9C" w:rsidRPr="00941B13" w:rsidRDefault="00CB0F9C" w:rsidP="00F37AD7">
            <w:pPr>
              <w:pStyle w:val="TAH"/>
              <w:rPr>
                <w:rFonts w:ascii="Times New Roman" w:hAnsi="Times New Roman"/>
                <w:szCs w:val="18"/>
              </w:rPr>
            </w:pPr>
            <w:r>
              <w:rPr>
                <w:rFonts w:ascii="Times New Roman" w:hAnsi="Times New Roman"/>
                <w:szCs w:val="18"/>
              </w:rPr>
              <w:t>Comments / n</w:t>
            </w:r>
            <w:r w:rsidRPr="00941B13">
              <w:rPr>
                <w:rFonts w:ascii="Times New Roman" w:hAnsi="Times New Roman"/>
                <w:szCs w:val="18"/>
              </w:rPr>
              <w:t>eeded modification when compared to the baseline NR requirements</w:t>
            </w:r>
          </w:p>
        </w:tc>
      </w:tr>
      <w:tr w:rsidR="00CB0F9C" w:rsidRPr="00941B13" w14:paraId="435808C6" w14:textId="77777777" w:rsidTr="00F37AD7">
        <w:tc>
          <w:tcPr>
            <w:tcW w:w="2547" w:type="dxa"/>
          </w:tcPr>
          <w:p w14:paraId="1E69906A" w14:textId="77777777" w:rsidR="00CB0F9C" w:rsidRPr="00941B13" w:rsidRDefault="00CB0F9C" w:rsidP="00F37AD7">
            <w:pPr>
              <w:pStyle w:val="TAL"/>
              <w:rPr>
                <w:rFonts w:ascii="Times New Roman" w:hAnsi="Times New Roman"/>
                <w:szCs w:val="18"/>
              </w:rPr>
            </w:pPr>
            <w:r>
              <w:rPr>
                <w:rFonts w:ascii="Times New Roman" w:hAnsi="Times New Roman"/>
                <w:szCs w:val="18"/>
              </w:rPr>
              <w:t>6.2.2 Random access with CCA</w:t>
            </w:r>
          </w:p>
        </w:tc>
        <w:tc>
          <w:tcPr>
            <w:tcW w:w="2268" w:type="dxa"/>
          </w:tcPr>
          <w:p w14:paraId="52D5F5B8" w14:textId="77777777" w:rsidR="00CB0F9C" w:rsidRPr="00941B13" w:rsidRDefault="00CB0F9C" w:rsidP="00F37AD7">
            <w:pPr>
              <w:pStyle w:val="TAL"/>
              <w:rPr>
                <w:rFonts w:ascii="Times New Roman" w:hAnsi="Times New Roman"/>
                <w:szCs w:val="18"/>
              </w:rPr>
            </w:pPr>
            <w:r>
              <w:rPr>
                <w:rFonts w:ascii="Times New Roman" w:hAnsi="Times New Roman"/>
                <w:szCs w:val="18"/>
              </w:rPr>
              <w:t>6.2.2A Random access with CCA</w:t>
            </w:r>
          </w:p>
        </w:tc>
        <w:tc>
          <w:tcPr>
            <w:tcW w:w="4678" w:type="dxa"/>
          </w:tcPr>
          <w:p w14:paraId="75406B0F" w14:textId="77777777" w:rsidR="00CB0F9C" w:rsidRPr="00941B13" w:rsidRDefault="00CB0F9C" w:rsidP="00F37AD7">
            <w:pPr>
              <w:pStyle w:val="TAL"/>
              <w:rPr>
                <w:rFonts w:ascii="Times New Roman" w:hAnsi="Times New Roman"/>
                <w:szCs w:val="18"/>
              </w:rPr>
            </w:pPr>
            <w:r>
              <w:rPr>
                <w:rFonts w:ascii="Times New Roman" w:hAnsi="Times New Roman"/>
                <w:szCs w:val="18"/>
              </w:rPr>
              <w:t>Only the title needs to be adapted.</w:t>
            </w:r>
          </w:p>
        </w:tc>
      </w:tr>
      <w:tr w:rsidR="00CB0F9C" w:rsidRPr="00941B13" w14:paraId="0153BCB8" w14:textId="77777777" w:rsidTr="00F37AD7">
        <w:tc>
          <w:tcPr>
            <w:tcW w:w="2547" w:type="dxa"/>
          </w:tcPr>
          <w:p w14:paraId="2355642E" w14:textId="77777777" w:rsidR="00CB0F9C" w:rsidRPr="00941B13" w:rsidRDefault="00CB0F9C" w:rsidP="00F37AD7">
            <w:pPr>
              <w:pStyle w:val="TAL"/>
              <w:rPr>
                <w:rFonts w:ascii="Times New Roman" w:hAnsi="Times New Roman"/>
                <w:szCs w:val="18"/>
              </w:rPr>
            </w:pPr>
            <w:r w:rsidRPr="00941B13">
              <w:rPr>
                <w:rFonts w:ascii="Times New Roman" w:hAnsi="Times New Roman"/>
                <w:szCs w:val="18"/>
              </w:rPr>
              <w:t>6.2.2.1 Introduction</w:t>
            </w:r>
          </w:p>
          <w:p w14:paraId="1DF100CB" w14:textId="77777777" w:rsidR="00CB0F9C" w:rsidRPr="00941B13" w:rsidRDefault="00CB0F9C" w:rsidP="00F37AD7">
            <w:pPr>
              <w:pStyle w:val="TAL"/>
              <w:rPr>
                <w:rFonts w:ascii="Times New Roman" w:hAnsi="Times New Roman"/>
                <w:szCs w:val="18"/>
              </w:rPr>
            </w:pPr>
          </w:p>
        </w:tc>
        <w:tc>
          <w:tcPr>
            <w:tcW w:w="2268" w:type="dxa"/>
          </w:tcPr>
          <w:p w14:paraId="41B83B8C" w14:textId="77777777" w:rsidR="00CB0F9C" w:rsidRPr="00941B13" w:rsidRDefault="00CB0F9C" w:rsidP="00F37AD7">
            <w:pPr>
              <w:pStyle w:val="TAL"/>
              <w:rPr>
                <w:rFonts w:ascii="Times New Roman" w:hAnsi="Times New Roman"/>
                <w:szCs w:val="18"/>
              </w:rPr>
            </w:pPr>
            <w:r w:rsidRPr="00941B13">
              <w:rPr>
                <w:rFonts w:ascii="Times New Roman" w:hAnsi="Times New Roman"/>
                <w:szCs w:val="18"/>
              </w:rPr>
              <w:t>6.2.2A.1 Introduction</w:t>
            </w:r>
          </w:p>
          <w:p w14:paraId="53D12E7E" w14:textId="77777777" w:rsidR="00CB0F9C" w:rsidRPr="00941B13" w:rsidRDefault="00CB0F9C" w:rsidP="00F37AD7">
            <w:pPr>
              <w:pStyle w:val="TAL"/>
              <w:rPr>
                <w:rFonts w:ascii="Times New Roman" w:hAnsi="Times New Roman"/>
                <w:szCs w:val="18"/>
              </w:rPr>
            </w:pPr>
          </w:p>
        </w:tc>
        <w:tc>
          <w:tcPr>
            <w:tcW w:w="4678" w:type="dxa"/>
          </w:tcPr>
          <w:p w14:paraId="1AF1804D" w14:textId="77777777" w:rsidR="00CB0F9C" w:rsidRPr="00941B13" w:rsidRDefault="00CB0F9C" w:rsidP="00F37AD7">
            <w:pPr>
              <w:pStyle w:val="TAL"/>
              <w:rPr>
                <w:rFonts w:ascii="Times New Roman" w:hAnsi="Times New Roman"/>
                <w:szCs w:val="18"/>
              </w:rPr>
            </w:pPr>
            <w:r w:rsidRPr="00941B13">
              <w:rPr>
                <w:rFonts w:ascii="Times New Roman" w:hAnsi="Times New Roman"/>
                <w:szCs w:val="18"/>
              </w:rPr>
              <w:t>References to corresponding clauses with 4 step RA and 2 step RA type</w:t>
            </w:r>
          </w:p>
          <w:p w14:paraId="3DD3CC5C" w14:textId="77777777" w:rsidR="00CB0F9C" w:rsidRPr="00941B13" w:rsidRDefault="00CB0F9C" w:rsidP="00F37AD7">
            <w:pPr>
              <w:pStyle w:val="TAL"/>
              <w:rPr>
                <w:rFonts w:ascii="Times New Roman" w:hAnsi="Times New Roman"/>
                <w:szCs w:val="18"/>
              </w:rPr>
            </w:pPr>
          </w:p>
        </w:tc>
      </w:tr>
      <w:tr w:rsidR="00CB0F9C" w:rsidRPr="00941B13" w14:paraId="1A67113D" w14:textId="77777777" w:rsidTr="00F37AD7">
        <w:tc>
          <w:tcPr>
            <w:tcW w:w="2547" w:type="dxa"/>
          </w:tcPr>
          <w:p w14:paraId="047B836A" w14:textId="77777777" w:rsidR="00CB0F9C" w:rsidRPr="00941B13" w:rsidRDefault="00CB0F9C" w:rsidP="00F37AD7">
            <w:pPr>
              <w:pStyle w:val="TAL"/>
              <w:rPr>
                <w:rFonts w:ascii="Times New Roman" w:hAnsi="Times New Roman"/>
                <w:szCs w:val="18"/>
              </w:rPr>
            </w:pPr>
            <w:r w:rsidRPr="00941B13">
              <w:rPr>
                <w:rFonts w:ascii="Times New Roman" w:hAnsi="Times New Roman"/>
                <w:szCs w:val="18"/>
              </w:rPr>
              <w:t>6.2.2.2 Requirements</w:t>
            </w:r>
            <w:r>
              <w:rPr>
                <w:rFonts w:ascii="Times New Roman" w:hAnsi="Times New Roman"/>
                <w:szCs w:val="18"/>
              </w:rPr>
              <w:t xml:space="preserve"> for 4-step RA type</w:t>
            </w:r>
          </w:p>
          <w:p w14:paraId="116D1F33" w14:textId="77777777" w:rsidR="00CB0F9C" w:rsidRPr="00941B13" w:rsidRDefault="00CB0F9C" w:rsidP="00F37AD7">
            <w:pPr>
              <w:pStyle w:val="TAL"/>
              <w:rPr>
                <w:rFonts w:ascii="Times New Roman" w:hAnsi="Times New Roman"/>
                <w:szCs w:val="18"/>
              </w:rPr>
            </w:pPr>
          </w:p>
        </w:tc>
        <w:tc>
          <w:tcPr>
            <w:tcW w:w="2268" w:type="dxa"/>
          </w:tcPr>
          <w:p w14:paraId="2252B483" w14:textId="77777777" w:rsidR="00CB0F9C" w:rsidRPr="00941B13" w:rsidRDefault="00CB0F9C" w:rsidP="00F37AD7">
            <w:pPr>
              <w:pStyle w:val="TAL"/>
              <w:rPr>
                <w:rFonts w:ascii="Times New Roman" w:hAnsi="Times New Roman"/>
                <w:szCs w:val="18"/>
              </w:rPr>
            </w:pPr>
            <w:r w:rsidRPr="00941B13">
              <w:rPr>
                <w:rFonts w:ascii="Times New Roman" w:hAnsi="Times New Roman"/>
                <w:szCs w:val="18"/>
              </w:rPr>
              <w:t>6.2.2A.2 Requirements</w:t>
            </w:r>
          </w:p>
          <w:p w14:paraId="59E3DD03" w14:textId="77777777" w:rsidR="00CB0F9C" w:rsidRPr="00941B13" w:rsidRDefault="00CB0F9C" w:rsidP="00F37AD7">
            <w:pPr>
              <w:pStyle w:val="TAL"/>
              <w:rPr>
                <w:rFonts w:ascii="Times New Roman" w:hAnsi="Times New Roman"/>
                <w:szCs w:val="18"/>
              </w:rPr>
            </w:pPr>
          </w:p>
        </w:tc>
        <w:tc>
          <w:tcPr>
            <w:tcW w:w="4678" w:type="dxa"/>
          </w:tcPr>
          <w:p w14:paraId="15A29CD3" w14:textId="77777777" w:rsidR="00CB0F9C" w:rsidRPr="00941B13" w:rsidRDefault="00CB0F9C" w:rsidP="00F37AD7">
            <w:pPr>
              <w:pStyle w:val="TAL"/>
              <w:rPr>
                <w:rFonts w:ascii="Times New Roman" w:hAnsi="Times New Roman"/>
                <w:szCs w:val="18"/>
              </w:rPr>
            </w:pPr>
            <w:r w:rsidRPr="00941B13">
              <w:rPr>
                <w:rFonts w:ascii="Times New Roman" w:hAnsi="Times New Roman"/>
                <w:szCs w:val="18"/>
              </w:rPr>
              <w:t>Exclusion of references to FR2 accuracy, clarification that the requirements are applicable to carrier frequencies with CCA</w:t>
            </w:r>
          </w:p>
        </w:tc>
      </w:tr>
      <w:tr w:rsidR="00CB0F9C" w:rsidRPr="00941B13" w14:paraId="257F95BC" w14:textId="77777777" w:rsidTr="00F37AD7">
        <w:tc>
          <w:tcPr>
            <w:tcW w:w="2547" w:type="dxa"/>
          </w:tcPr>
          <w:p w14:paraId="7F0D08AE" w14:textId="77777777" w:rsidR="00CB0F9C" w:rsidRPr="00941B13" w:rsidRDefault="00CB0F9C" w:rsidP="00F37AD7">
            <w:pPr>
              <w:pStyle w:val="TAL"/>
              <w:rPr>
                <w:rFonts w:ascii="Times New Roman" w:hAnsi="Times New Roman"/>
                <w:szCs w:val="18"/>
              </w:rPr>
            </w:pPr>
            <w:r>
              <w:rPr>
                <w:rFonts w:ascii="Times New Roman" w:hAnsi="Times New Roman"/>
                <w:szCs w:val="18"/>
              </w:rPr>
              <w:t>6.2.2.2.1 Contention based random access</w:t>
            </w:r>
          </w:p>
        </w:tc>
        <w:tc>
          <w:tcPr>
            <w:tcW w:w="2268" w:type="dxa"/>
          </w:tcPr>
          <w:p w14:paraId="3212EBE7" w14:textId="77777777" w:rsidR="00CB0F9C" w:rsidRPr="00941B13" w:rsidRDefault="00CB0F9C" w:rsidP="00F37AD7">
            <w:pPr>
              <w:pStyle w:val="TAL"/>
              <w:rPr>
                <w:rFonts w:ascii="Times New Roman" w:hAnsi="Times New Roman"/>
                <w:szCs w:val="18"/>
              </w:rPr>
            </w:pPr>
            <w:r>
              <w:rPr>
                <w:rFonts w:ascii="Times New Roman" w:hAnsi="Times New Roman"/>
                <w:szCs w:val="18"/>
              </w:rPr>
              <w:t>6.2.2A.2.1 Contention based random access</w:t>
            </w:r>
          </w:p>
        </w:tc>
        <w:tc>
          <w:tcPr>
            <w:tcW w:w="4678" w:type="dxa"/>
          </w:tcPr>
          <w:p w14:paraId="1AF0DDF4" w14:textId="77777777" w:rsidR="00CB0F9C" w:rsidRPr="00941B13" w:rsidRDefault="00CB0F9C" w:rsidP="00F37AD7">
            <w:pPr>
              <w:pStyle w:val="TAL"/>
              <w:rPr>
                <w:rFonts w:ascii="Times New Roman" w:hAnsi="Times New Roman"/>
                <w:szCs w:val="18"/>
              </w:rPr>
            </w:pPr>
            <w:r>
              <w:rPr>
                <w:rFonts w:ascii="Times New Roman" w:hAnsi="Times New Roman"/>
                <w:szCs w:val="18"/>
              </w:rPr>
              <w:t xml:space="preserve">- </w:t>
            </w:r>
          </w:p>
        </w:tc>
      </w:tr>
      <w:tr w:rsidR="00CB0F9C" w:rsidRPr="00941B13" w14:paraId="0C3E55A1" w14:textId="77777777" w:rsidTr="00F37AD7">
        <w:tc>
          <w:tcPr>
            <w:tcW w:w="2547" w:type="dxa"/>
          </w:tcPr>
          <w:p w14:paraId="2AA01AB3" w14:textId="77777777" w:rsidR="00CB0F9C" w:rsidRPr="00941B13" w:rsidRDefault="00CB0F9C" w:rsidP="00F37AD7">
            <w:pPr>
              <w:pStyle w:val="TAL"/>
              <w:rPr>
                <w:rFonts w:ascii="Times New Roman" w:hAnsi="Times New Roman"/>
                <w:szCs w:val="18"/>
              </w:rPr>
            </w:pPr>
            <w:r w:rsidRPr="00941B13">
              <w:rPr>
                <w:rFonts w:ascii="Times New Roman" w:hAnsi="Times New Roman"/>
                <w:szCs w:val="18"/>
              </w:rPr>
              <w:t>6.2.2.2.1.1 Correct behaviour when transmitting Random Access Preamble</w:t>
            </w:r>
          </w:p>
        </w:tc>
        <w:tc>
          <w:tcPr>
            <w:tcW w:w="2268" w:type="dxa"/>
          </w:tcPr>
          <w:p w14:paraId="5B2D10DA" w14:textId="77777777" w:rsidR="00CB0F9C" w:rsidRPr="00941B13" w:rsidRDefault="00CB0F9C" w:rsidP="00F37AD7">
            <w:pPr>
              <w:pStyle w:val="TAL"/>
              <w:rPr>
                <w:rFonts w:ascii="Times New Roman" w:hAnsi="Times New Roman"/>
                <w:szCs w:val="18"/>
              </w:rPr>
            </w:pPr>
            <w:r w:rsidRPr="00941B13">
              <w:rPr>
                <w:rFonts w:ascii="Times New Roman" w:hAnsi="Times New Roman"/>
                <w:szCs w:val="18"/>
              </w:rPr>
              <w:t>6.2.2A.2.1.1 Correct behaviour when transmitting Random Access Preamble</w:t>
            </w:r>
          </w:p>
        </w:tc>
        <w:tc>
          <w:tcPr>
            <w:tcW w:w="4678" w:type="dxa"/>
          </w:tcPr>
          <w:p w14:paraId="6AEC7480" w14:textId="77777777" w:rsidR="00CB0F9C" w:rsidRPr="00941B13" w:rsidRDefault="00CB0F9C" w:rsidP="00F37AD7">
            <w:pPr>
              <w:pStyle w:val="TAL"/>
              <w:rPr>
                <w:rFonts w:ascii="Times New Roman" w:hAnsi="Times New Roman"/>
                <w:szCs w:val="18"/>
              </w:rPr>
            </w:pPr>
            <w:r w:rsidRPr="00941B13">
              <w:rPr>
                <w:rFonts w:ascii="Times New Roman" w:hAnsi="Times New Roman"/>
                <w:szCs w:val="18"/>
              </w:rPr>
              <w:t>Clarify that the transmission is only possible when UL CCA is successful on the next available PRACH occasion</w:t>
            </w:r>
            <w:r>
              <w:rPr>
                <w:rFonts w:ascii="Times New Roman" w:hAnsi="Times New Roman"/>
                <w:szCs w:val="18"/>
              </w:rPr>
              <w:t xml:space="preserve">. </w:t>
            </w:r>
            <w:r w:rsidRPr="00941B13">
              <w:rPr>
                <w:rFonts w:ascii="Times New Roman" w:hAnsi="Times New Roman"/>
                <w:szCs w:val="18"/>
              </w:rPr>
              <w:t xml:space="preserve">Include the expected behaviour when UL CCA is not successful on the next available PRACH occasion, when: </w:t>
            </w:r>
            <w:proofErr w:type="spellStart"/>
            <w:r w:rsidRPr="00941B13">
              <w:rPr>
                <w:rFonts w:ascii="Times New Roman" w:hAnsi="Times New Roman"/>
                <w:i/>
                <w:szCs w:val="18"/>
                <w:lang w:eastAsia="ko-KR"/>
              </w:rPr>
              <w:t>lbt-FailureRecoveryConfig</w:t>
            </w:r>
            <w:proofErr w:type="spellEnd"/>
            <w:r w:rsidRPr="00941B13">
              <w:rPr>
                <w:rFonts w:ascii="Times New Roman" w:hAnsi="Times New Roman"/>
                <w:i/>
                <w:szCs w:val="18"/>
                <w:lang w:eastAsia="ko-KR"/>
              </w:rPr>
              <w:t xml:space="preserve"> </w:t>
            </w:r>
            <w:r w:rsidRPr="00941B13">
              <w:rPr>
                <w:rFonts w:ascii="Times New Roman" w:hAnsi="Times New Roman"/>
                <w:iCs/>
                <w:szCs w:val="18"/>
                <w:lang w:eastAsia="ko-KR"/>
              </w:rPr>
              <w:t>is configured</w:t>
            </w:r>
            <w:r>
              <w:rPr>
                <w:rFonts w:ascii="Times New Roman" w:hAnsi="Times New Roman"/>
                <w:iCs/>
                <w:szCs w:val="18"/>
                <w:lang w:eastAsia="ko-KR"/>
              </w:rPr>
              <w:t xml:space="preserve"> and when </w:t>
            </w:r>
            <w:proofErr w:type="spellStart"/>
            <w:r w:rsidRPr="00941B13">
              <w:rPr>
                <w:rFonts w:ascii="Times New Roman" w:hAnsi="Times New Roman"/>
                <w:i/>
                <w:szCs w:val="18"/>
                <w:lang w:eastAsia="ko-KR"/>
              </w:rPr>
              <w:t>lbt-FailureRecoveryConfig</w:t>
            </w:r>
            <w:proofErr w:type="spellEnd"/>
            <w:r w:rsidRPr="00941B13">
              <w:rPr>
                <w:rFonts w:ascii="Times New Roman" w:hAnsi="Times New Roman"/>
                <w:i/>
                <w:szCs w:val="18"/>
                <w:lang w:eastAsia="ko-KR"/>
              </w:rPr>
              <w:t xml:space="preserve"> </w:t>
            </w:r>
            <w:r w:rsidRPr="00941B13">
              <w:rPr>
                <w:rFonts w:ascii="Times New Roman" w:hAnsi="Times New Roman"/>
                <w:iCs/>
                <w:szCs w:val="18"/>
                <w:lang w:eastAsia="ko-KR"/>
              </w:rPr>
              <w:t xml:space="preserve">is not </w:t>
            </w:r>
            <w:r>
              <w:rPr>
                <w:rFonts w:ascii="Times New Roman" w:hAnsi="Times New Roman"/>
                <w:iCs/>
                <w:szCs w:val="18"/>
                <w:lang w:eastAsia="ko-KR"/>
              </w:rPr>
              <w:t>configured.</w:t>
            </w:r>
          </w:p>
        </w:tc>
      </w:tr>
      <w:tr w:rsidR="00CB0F9C" w:rsidRPr="00941B13" w14:paraId="4C15AF86" w14:textId="77777777" w:rsidTr="00F37AD7">
        <w:tc>
          <w:tcPr>
            <w:tcW w:w="2547" w:type="dxa"/>
          </w:tcPr>
          <w:p w14:paraId="4E67B02B" w14:textId="77777777" w:rsidR="00CB0F9C" w:rsidRPr="00941B13" w:rsidRDefault="00CB0F9C" w:rsidP="00F37AD7">
            <w:pPr>
              <w:pStyle w:val="TAL"/>
              <w:rPr>
                <w:rFonts w:ascii="Times New Roman" w:hAnsi="Times New Roman"/>
                <w:szCs w:val="18"/>
              </w:rPr>
            </w:pPr>
            <w:r w:rsidRPr="00941B13">
              <w:rPr>
                <w:rFonts w:ascii="Times New Roman" w:hAnsi="Times New Roman"/>
                <w:szCs w:val="18"/>
              </w:rPr>
              <w:t>6.2.2.2.1.2 Correct behaviour when receiving Random Access Response</w:t>
            </w:r>
          </w:p>
        </w:tc>
        <w:tc>
          <w:tcPr>
            <w:tcW w:w="2268" w:type="dxa"/>
          </w:tcPr>
          <w:p w14:paraId="7ADE41AD" w14:textId="77777777" w:rsidR="00CB0F9C" w:rsidRPr="00941B13" w:rsidRDefault="00CB0F9C" w:rsidP="00F37AD7">
            <w:pPr>
              <w:pStyle w:val="TAL"/>
              <w:rPr>
                <w:rFonts w:ascii="Times New Roman" w:hAnsi="Times New Roman"/>
                <w:szCs w:val="18"/>
              </w:rPr>
            </w:pPr>
            <w:r w:rsidRPr="00941B13">
              <w:rPr>
                <w:rFonts w:ascii="Times New Roman" w:hAnsi="Times New Roman"/>
                <w:szCs w:val="18"/>
              </w:rPr>
              <w:t>6.2.2A.2.1.2 Correct behaviour when receiving Random Access Response</w:t>
            </w:r>
          </w:p>
        </w:tc>
        <w:tc>
          <w:tcPr>
            <w:tcW w:w="4678" w:type="dxa"/>
          </w:tcPr>
          <w:p w14:paraId="3B8A84CE" w14:textId="77777777" w:rsidR="00CB0F9C" w:rsidRPr="00941B13" w:rsidRDefault="00CB0F9C" w:rsidP="00F37AD7">
            <w:pPr>
              <w:pStyle w:val="TAL"/>
              <w:rPr>
                <w:rFonts w:ascii="Times New Roman" w:hAnsi="Times New Roman"/>
                <w:szCs w:val="18"/>
              </w:rPr>
            </w:pPr>
            <w:r w:rsidRPr="00941B13">
              <w:rPr>
                <w:rFonts w:ascii="Times New Roman" w:hAnsi="Times New Roman"/>
                <w:szCs w:val="18"/>
              </w:rPr>
              <w:t>Clarify that the transmission is only possible when UL CCA is successful on the next available PRACH occasion</w:t>
            </w:r>
          </w:p>
        </w:tc>
      </w:tr>
      <w:tr w:rsidR="00CB0F9C" w:rsidRPr="00941B13" w14:paraId="1682BAD5" w14:textId="77777777" w:rsidTr="00F37AD7">
        <w:tc>
          <w:tcPr>
            <w:tcW w:w="2547" w:type="dxa"/>
          </w:tcPr>
          <w:p w14:paraId="76FB759A" w14:textId="77777777" w:rsidR="00CB0F9C" w:rsidRPr="00941B13" w:rsidRDefault="00CB0F9C" w:rsidP="00F37AD7">
            <w:pPr>
              <w:pStyle w:val="TAL"/>
              <w:rPr>
                <w:rFonts w:ascii="Times New Roman" w:hAnsi="Times New Roman"/>
                <w:szCs w:val="18"/>
              </w:rPr>
            </w:pPr>
            <w:r w:rsidRPr="00941B13">
              <w:rPr>
                <w:rFonts w:ascii="Times New Roman" w:hAnsi="Times New Roman"/>
                <w:szCs w:val="18"/>
              </w:rPr>
              <w:t>6.2.2.2.1.3 Correct behaviour when not receiving Random Access Response</w:t>
            </w:r>
          </w:p>
        </w:tc>
        <w:tc>
          <w:tcPr>
            <w:tcW w:w="2268" w:type="dxa"/>
          </w:tcPr>
          <w:p w14:paraId="27DB918E" w14:textId="77777777" w:rsidR="00CB0F9C" w:rsidRPr="00941B13" w:rsidRDefault="00CB0F9C" w:rsidP="00F37AD7">
            <w:pPr>
              <w:pStyle w:val="TAL"/>
              <w:rPr>
                <w:rFonts w:ascii="Times New Roman" w:hAnsi="Times New Roman"/>
                <w:szCs w:val="18"/>
              </w:rPr>
            </w:pPr>
            <w:r w:rsidRPr="00941B13">
              <w:rPr>
                <w:rFonts w:ascii="Times New Roman" w:hAnsi="Times New Roman"/>
                <w:szCs w:val="18"/>
              </w:rPr>
              <w:t>6.2.2A.2.1.3 Correct behaviour when not receiving Random Access Response</w:t>
            </w:r>
          </w:p>
        </w:tc>
        <w:tc>
          <w:tcPr>
            <w:tcW w:w="4678" w:type="dxa"/>
          </w:tcPr>
          <w:p w14:paraId="2D6BAAC3" w14:textId="77777777" w:rsidR="00CB0F9C" w:rsidRPr="00941B13" w:rsidRDefault="00CB0F9C" w:rsidP="00F37AD7">
            <w:pPr>
              <w:pStyle w:val="TAL"/>
              <w:rPr>
                <w:rFonts w:ascii="Times New Roman" w:hAnsi="Times New Roman"/>
                <w:szCs w:val="18"/>
              </w:rPr>
            </w:pPr>
            <w:r w:rsidRPr="00941B13">
              <w:rPr>
                <w:rFonts w:ascii="Times New Roman" w:hAnsi="Times New Roman"/>
                <w:szCs w:val="18"/>
              </w:rPr>
              <w:t>Clarify that the transmission is only possible when UL CCA is successful on the next available PRACH occasion</w:t>
            </w:r>
          </w:p>
        </w:tc>
      </w:tr>
      <w:tr w:rsidR="00CB0F9C" w:rsidRPr="00941B13" w14:paraId="72B3B472" w14:textId="77777777" w:rsidTr="00F37AD7">
        <w:tc>
          <w:tcPr>
            <w:tcW w:w="2547" w:type="dxa"/>
          </w:tcPr>
          <w:p w14:paraId="30463580" w14:textId="77777777" w:rsidR="00CB0F9C" w:rsidRPr="00941B13" w:rsidRDefault="00CB0F9C" w:rsidP="00F37AD7">
            <w:pPr>
              <w:rPr>
                <w:rFonts w:cs="Times New Roman"/>
                <w:sz w:val="18"/>
                <w:szCs w:val="18"/>
              </w:rPr>
            </w:pPr>
            <w:r w:rsidRPr="00941B13">
              <w:rPr>
                <w:rFonts w:cs="Times New Roman"/>
                <w:sz w:val="18"/>
                <w:szCs w:val="18"/>
              </w:rPr>
              <w:t xml:space="preserve">6.2.2.2.1.4 Correct </w:t>
            </w:r>
            <w:proofErr w:type="spellStart"/>
            <w:r w:rsidRPr="00941B13">
              <w:rPr>
                <w:rFonts w:cs="Times New Roman"/>
                <w:sz w:val="18"/>
                <w:szCs w:val="18"/>
              </w:rPr>
              <w:t>behaviour</w:t>
            </w:r>
            <w:proofErr w:type="spellEnd"/>
            <w:r w:rsidRPr="00941B13">
              <w:rPr>
                <w:rFonts w:cs="Times New Roman"/>
                <w:sz w:val="18"/>
                <w:szCs w:val="18"/>
              </w:rPr>
              <w:t xml:space="preserve"> when receiving an UL grant for msg3 retransmission</w:t>
            </w:r>
          </w:p>
        </w:tc>
        <w:tc>
          <w:tcPr>
            <w:tcW w:w="2268" w:type="dxa"/>
          </w:tcPr>
          <w:p w14:paraId="107F4B37" w14:textId="77777777" w:rsidR="00CB0F9C" w:rsidRPr="00941B13" w:rsidRDefault="00CB0F9C" w:rsidP="00F37AD7">
            <w:pPr>
              <w:rPr>
                <w:rFonts w:cs="Times New Roman"/>
                <w:sz w:val="18"/>
                <w:szCs w:val="18"/>
              </w:rPr>
            </w:pPr>
            <w:r w:rsidRPr="00941B13">
              <w:rPr>
                <w:rFonts w:cs="Times New Roman"/>
                <w:sz w:val="18"/>
                <w:szCs w:val="18"/>
              </w:rPr>
              <w:t xml:space="preserve">6.2.2A.2.1.4 Correct </w:t>
            </w:r>
            <w:proofErr w:type="spellStart"/>
            <w:r w:rsidRPr="00941B13">
              <w:rPr>
                <w:rFonts w:cs="Times New Roman"/>
                <w:sz w:val="18"/>
                <w:szCs w:val="18"/>
              </w:rPr>
              <w:t>behaviour</w:t>
            </w:r>
            <w:proofErr w:type="spellEnd"/>
            <w:r w:rsidRPr="00941B13">
              <w:rPr>
                <w:rFonts w:cs="Times New Roman"/>
                <w:sz w:val="18"/>
                <w:szCs w:val="18"/>
              </w:rPr>
              <w:t xml:space="preserve"> when receiving an UL grant for msg3 retransmission</w:t>
            </w:r>
          </w:p>
        </w:tc>
        <w:tc>
          <w:tcPr>
            <w:tcW w:w="4678" w:type="dxa"/>
          </w:tcPr>
          <w:p w14:paraId="7E753D0A" w14:textId="77777777" w:rsidR="00CB0F9C" w:rsidRPr="00941B13" w:rsidRDefault="00CB0F9C" w:rsidP="00F37AD7">
            <w:pPr>
              <w:pStyle w:val="TAL"/>
              <w:rPr>
                <w:rFonts w:ascii="Times New Roman" w:hAnsi="Times New Roman"/>
                <w:szCs w:val="18"/>
              </w:rPr>
            </w:pPr>
            <w:r w:rsidRPr="00941B13">
              <w:rPr>
                <w:rFonts w:ascii="Times New Roman" w:hAnsi="Times New Roman"/>
                <w:szCs w:val="18"/>
              </w:rPr>
              <w:t>Clarify that the transmission is only possible when UL CCA is successful on the next available PRACH occasion</w:t>
            </w:r>
          </w:p>
        </w:tc>
      </w:tr>
      <w:tr w:rsidR="00CB0F9C" w:rsidRPr="00941B13" w14:paraId="1BF38FD9" w14:textId="77777777" w:rsidTr="00F37AD7">
        <w:trPr>
          <w:trHeight w:val="451"/>
        </w:trPr>
        <w:tc>
          <w:tcPr>
            <w:tcW w:w="2547" w:type="dxa"/>
          </w:tcPr>
          <w:p w14:paraId="731E7784" w14:textId="77777777" w:rsidR="00CB0F9C" w:rsidRPr="00941B13" w:rsidRDefault="00CB0F9C" w:rsidP="00F37AD7">
            <w:pPr>
              <w:rPr>
                <w:rFonts w:cs="Times New Roman"/>
                <w:sz w:val="18"/>
                <w:szCs w:val="18"/>
              </w:rPr>
            </w:pPr>
            <w:r w:rsidRPr="00941B13">
              <w:rPr>
                <w:rFonts w:cs="Times New Roman"/>
                <w:sz w:val="18"/>
                <w:szCs w:val="18"/>
              </w:rPr>
              <w:t xml:space="preserve">6.2.2.2.1.5 SA: Correct </w:t>
            </w:r>
            <w:proofErr w:type="spellStart"/>
            <w:r w:rsidRPr="00941B13">
              <w:rPr>
                <w:rFonts w:cs="Times New Roman"/>
                <w:sz w:val="18"/>
                <w:szCs w:val="18"/>
              </w:rPr>
              <w:t>behaviour</w:t>
            </w:r>
            <w:proofErr w:type="spellEnd"/>
            <w:r w:rsidRPr="00941B13">
              <w:rPr>
                <w:rFonts w:cs="Times New Roman"/>
                <w:sz w:val="18"/>
                <w:szCs w:val="18"/>
              </w:rPr>
              <w:t xml:space="preserve"> when receiving a message over Temporary C-RNTI</w:t>
            </w:r>
          </w:p>
        </w:tc>
        <w:tc>
          <w:tcPr>
            <w:tcW w:w="2268" w:type="dxa"/>
          </w:tcPr>
          <w:p w14:paraId="72DBF7C3" w14:textId="77777777" w:rsidR="00CB0F9C" w:rsidRPr="00941B13" w:rsidRDefault="00CB0F9C" w:rsidP="00F37AD7">
            <w:pPr>
              <w:rPr>
                <w:rFonts w:cs="Times New Roman"/>
                <w:sz w:val="18"/>
                <w:szCs w:val="18"/>
              </w:rPr>
            </w:pPr>
            <w:r w:rsidRPr="00941B13">
              <w:rPr>
                <w:rFonts w:cs="Times New Roman"/>
                <w:sz w:val="18"/>
                <w:szCs w:val="18"/>
              </w:rPr>
              <w:t xml:space="preserve">6.2.2A.2.1.5 SA: Correct </w:t>
            </w:r>
            <w:proofErr w:type="spellStart"/>
            <w:r w:rsidRPr="00941B13">
              <w:rPr>
                <w:rFonts w:cs="Times New Roman"/>
                <w:sz w:val="18"/>
                <w:szCs w:val="18"/>
              </w:rPr>
              <w:t>behaviour</w:t>
            </w:r>
            <w:proofErr w:type="spellEnd"/>
            <w:r w:rsidRPr="00941B13">
              <w:rPr>
                <w:rFonts w:cs="Times New Roman"/>
                <w:sz w:val="18"/>
                <w:szCs w:val="18"/>
              </w:rPr>
              <w:t xml:space="preserve"> when receiving a message over Temporary C-RNTI</w:t>
            </w:r>
          </w:p>
        </w:tc>
        <w:tc>
          <w:tcPr>
            <w:tcW w:w="4678" w:type="dxa"/>
          </w:tcPr>
          <w:p w14:paraId="7BBCFAEF" w14:textId="77777777" w:rsidR="00CB0F9C" w:rsidRPr="00941B13" w:rsidRDefault="00CB0F9C" w:rsidP="00F37AD7">
            <w:pPr>
              <w:pStyle w:val="TAL"/>
              <w:rPr>
                <w:rFonts w:ascii="Times New Roman" w:hAnsi="Times New Roman"/>
                <w:szCs w:val="18"/>
              </w:rPr>
            </w:pPr>
            <w:r w:rsidRPr="00941B13">
              <w:rPr>
                <w:rFonts w:ascii="Times New Roman" w:hAnsi="Times New Roman"/>
                <w:szCs w:val="18"/>
              </w:rPr>
              <w:t>Clarify that the transmission is only possible when UL CCA is successful on the next available PRACH occasion</w:t>
            </w:r>
          </w:p>
        </w:tc>
      </w:tr>
      <w:tr w:rsidR="00CB0F9C" w:rsidRPr="00941B13" w14:paraId="67A92A27" w14:textId="77777777" w:rsidTr="00F37AD7">
        <w:tc>
          <w:tcPr>
            <w:tcW w:w="2547" w:type="dxa"/>
          </w:tcPr>
          <w:p w14:paraId="69E23665" w14:textId="77777777" w:rsidR="00CB0F9C" w:rsidRPr="00941B13" w:rsidRDefault="00CB0F9C" w:rsidP="00F37AD7">
            <w:pPr>
              <w:rPr>
                <w:rFonts w:cs="Times New Roman"/>
                <w:sz w:val="18"/>
                <w:szCs w:val="18"/>
              </w:rPr>
            </w:pPr>
            <w:r w:rsidRPr="00941B13">
              <w:rPr>
                <w:rFonts w:cs="Times New Roman"/>
                <w:sz w:val="18"/>
                <w:szCs w:val="18"/>
              </w:rPr>
              <w:t xml:space="preserve">6.2.2.2.1.6 Correct </w:t>
            </w:r>
            <w:proofErr w:type="spellStart"/>
            <w:r w:rsidRPr="00941B13">
              <w:rPr>
                <w:rFonts w:cs="Times New Roman"/>
                <w:sz w:val="18"/>
                <w:szCs w:val="18"/>
              </w:rPr>
              <w:t>behaviour</w:t>
            </w:r>
            <w:proofErr w:type="spellEnd"/>
            <w:r w:rsidRPr="00941B13">
              <w:rPr>
                <w:rFonts w:cs="Times New Roman"/>
                <w:sz w:val="18"/>
                <w:szCs w:val="18"/>
              </w:rPr>
              <w:t xml:space="preserve"> when contention Resolution timer expires</w:t>
            </w:r>
          </w:p>
        </w:tc>
        <w:tc>
          <w:tcPr>
            <w:tcW w:w="2268" w:type="dxa"/>
          </w:tcPr>
          <w:p w14:paraId="264DB43C" w14:textId="77777777" w:rsidR="00CB0F9C" w:rsidRPr="00941B13" w:rsidRDefault="00CB0F9C" w:rsidP="00F37AD7">
            <w:pPr>
              <w:rPr>
                <w:rFonts w:cs="Times New Roman"/>
                <w:sz w:val="18"/>
                <w:szCs w:val="18"/>
              </w:rPr>
            </w:pPr>
            <w:r w:rsidRPr="00941B13">
              <w:rPr>
                <w:rFonts w:cs="Times New Roman"/>
                <w:sz w:val="18"/>
                <w:szCs w:val="18"/>
              </w:rPr>
              <w:t xml:space="preserve">6.2.2A.2.1.6 Correct </w:t>
            </w:r>
            <w:proofErr w:type="spellStart"/>
            <w:r w:rsidRPr="00941B13">
              <w:rPr>
                <w:rFonts w:cs="Times New Roman"/>
                <w:sz w:val="18"/>
                <w:szCs w:val="18"/>
              </w:rPr>
              <w:t>behaviour</w:t>
            </w:r>
            <w:proofErr w:type="spellEnd"/>
            <w:r w:rsidRPr="00941B13">
              <w:rPr>
                <w:rFonts w:cs="Times New Roman"/>
                <w:sz w:val="18"/>
                <w:szCs w:val="18"/>
              </w:rPr>
              <w:t xml:space="preserve"> when contention Resolution timer expires</w:t>
            </w:r>
          </w:p>
        </w:tc>
        <w:tc>
          <w:tcPr>
            <w:tcW w:w="4678" w:type="dxa"/>
          </w:tcPr>
          <w:p w14:paraId="0E0818B9" w14:textId="77777777" w:rsidR="00CB0F9C" w:rsidRPr="00941B13" w:rsidRDefault="00CB0F9C" w:rsidP="00F37AD7">
            <w:pPr>
              <w:pStyle w:val="TAL"/>
              <w:rPr>
                <w:rFonts w:ascii="Times New Roman" w:hAnsi="Times New Roman"/>
                <w:szCs w:val="18"/>
              </w:rPr>
            </w:pPr>
            <w:r w:rsidRPr="00941B13">
              <w:rPr>
                <w:rFonts w:ascii="Times New Roman" w:hAnsi="Times New Roman"/>
                <w:szCs w:val="18"/>
              </w:rPr>
              <w:t>Clarify that the transmission is only possible when UL CCA is successful on the next available PRACH occasion</w:t>
            </w:r>
          </w:p>
        </w:tc>
      </w:tr>
      <w:tr w:rsidR="00CB0F9C" w:rsidRPr="00941B13" w14:paraId="086B1482" w14:textId="77777777" w:rsidTr="00F37AD7">
        <w:tc>
          <w:tcPr>
            <w:tcW w:w="2547" w:type="dxa"/>
          </w:tcPr>
          <w:p w14:paraId="5FC2F5CE" w14:textId="77777777" w:rsidR="00CB0F9C" w:rsidRPr="00941B13" w:rsidRDefault="00CB0F9C" w:rsidP="00F37AD7">
            <w:pPr>
              <w:rPr>
                <w:rFonts w:cs="Times New Roman"/>
                <w:sz w:val="18"/>
                <w:szCs w:val="18"/>
              </w:rPr>
            </w:pPr>
            <w:r>
              <w:rPr>
                <w:rFonts w:cs="Times New Roman"/>
                <w:sz w:val="18"/>
                <w:szCs w:val="18"/>
              </w:rPr>
              <w:t>6.2.2.2.2 Non-contention based random access</w:t>
            </w:r>
          </w:p>
        </w:tc>
        <w:tc>
          <w:tcPr>
            <w:tcW w:w="2268" w:type="dxa"/>
          </w:tcPr>
          <w:p w14:paraId="555CBF4B" w14:textId="77777777" w:rsidR="00CB0F9C" w:rsidRPr="00941B13" w:rsidRDefault="00CB0F9C" w:rsidP="00F37AD7">
            <w:pPr>
              <w:rPr>
                <w:rFonts w:cs="Times New Roman"/>
                <w:sz w:val="18"/>
                <w:szCs w:val="18"/>
              </w:rPr>
            </w:pPr>
            <w:r>
              <w:rPr>
                <w:rFonts w:cs="Times New Roman"/>
                <w:sz w:val="18"/>
                <w:szCs w:val="18"/>
              </w:rPr>
              <w:t>6.2.2A.2.2 Non-contention based random access</w:t>
            </w:r>
          </w:p>
        </w:tc>
        <w:tc>
          <w:tcPr>
            <w:tcW w:w="4678" w:type="dxa"/>
          </w:tcPr>
          <w:p w14:paraId="622389D1" w14:textId="77777777" w:rsidR="00CB0F9C" w:rsidRPr="00941B13" w:rsidRDefault="00CB0F9C" w:rsidP="00F37AD7">
            <w:pPr>
              <w:pStyle w:val="TAL"/>
              <w:rPr>
                <w:rFonts w:ascii="Times New Roman" w:hAnsi="Times New Roman"/>
                <w:szCs w:val="18"/>
              </w:rPr>
            </w:pPr>
            <w:r>
              <w:rPr>
                <w:rFonts w:ascii="Times New Roman" w:hAnsi="Times New Roman"/>
                <w:szCs w:val="18"/>
              </w:rPr>
              <w:t xml:space="preserve">- </w:t>
            </w:r>
          </w:p>
        </w:tc>
      </w:tr>
      <w:tr w:rsidR="00CB0F9C" w:rsidRPr="00941B13" w14:paraId="00EF74D6" w14:textId="77777777" w:rsidTr="00F37AD7">
        <w:tc>
          <w:tcPr>
            <w:tcW w:w="2547" w:type="dxa"/>
          </w:tcPr>
          <w:p w14:paraId="0EFE8331" w14:textId="77777777" w:rsidR="00CB0F9C" w:rsidRPr="00941B13" w:rsidRDefault="00CB0F9C" w:rsidP="00F37AD7">
            <w:pPr>
              <w:pStyle w:val="TAL"/>
              <w:rPr>
                <w:rFonts w:ascii="Times New Roman" w:hAnsi="Times New Roman"/>
                <w:szCs w:val="18"/>
              </w:rPr>
            </w:pPr>
            <w:r w:rsidRPr="00941B13">
              <w:rPr>
                <w:rFonts w:ascii="Times New Roman" w:hAnsi="Times New Roman"/>
                <w:szCs w:val="18"/>
              </w:rPr>
              <w:lastRenderedPageBreak/>
              <w:t>6.2.2.2.2.1 Correct behaviour when transmitting Random Access Preamble</w:t>
            </w:r>
          </w:p>
          <w:p w14:paraId="54FB989C" w14:textId="77777777" w:rsidR="00CB0F9C" w:rsidRPr="00941B13" w:rsidRDefault="00CB0F9C" w:rsidP="00F37AD7">
            <w:pPr>
              <w:rPr>
                <w:rFonts w:cs="Times New Roman"/>
                <w:sz w:val="18"/>
                <w:szCs w:val="18"/>
              </w:rPr>
            </w:pPr>
          </w:p>
        </w:tc>
        <w:tc>
          <w:tcPr>
            <w:tcW w:w="2268" w:type="dxa"/>
          </w:tcPr>
          <w:p w14:paraId="531A8026" w14:textId="77777777" w:rsidR="00CB0F9C" w:rsidRPr="00941B13" w:rsidRDefault="00CB0F9C" w:rsidP="00F37AD7">
            <w:pPr>
              <w:pStyle w:val="TAL"/>
              <w:rPr>
                <w:rFonts w:ascii="Times New Roman" w:hAnsi="Times New Roman"/>
                <w:szCs w:val="18"/>
              </w:rPr>
            </w:pPr>
            <w:r w:rsidRPr="00941B13">
              <w:rPr>
                <w:rFonts w:ascii="Times New Roman" w:hAnsi="Times New Roman"/>
                <w:szCs w:val="18"/>
              </w:rPr>
              <w:t>6.2.2A.2.2.1 Correct behaviour when transmitting Random Access Preamble</w:t>
            </w:r>
          </w:p>
        </w:tc>
        <w:tc>
          <w:tcPr>
            <w:tcW w:w="4678" w:type="dxa"/>
          </w:tcPr>
          <w:p w14:paraId="3AB305BA" w14:textId="77777777" w:rsidR="00CB0F9C" w:rsidRPr="00941B13" w:rsidRDefault="00CB0F9C" w:rsidP="00F37AD7">
            <w:pPr>
              <w:pStyle w:val="TAL"/>
              <w:rPr>
                <w:rFonts w:ascii="Times New Roman" w:hAnsi="Times New Roman"/>
                <w:szCs w:val="18"/>
              </w:rPr>
            </w:pPr>
            <w:r w:rsidRPr="00941B13">
              <w:rPr>
                <w:rFonts w:ascii="Times New Roman" w:hAnsi="Times New Roman"/>
                <w:szCs w:val="18"/>
              </w:rPr>
              <w:t>Clarify that the transmission is only possible when UL CCA is successful on the next available PRACH occasion</w:t>
            </w:r>
            <w:r>
              <w:rPr>
                <w:rFonts w:ascii="Times New Roman" w:hAnsi="Times New Roman"/>
                <w:szCs w:val="18"/>
              </w:rPr>
              <w:t xml:space="preserve">. </w:t>
            </w:r>
            <w:r w:rsidRPr="00941B13">
              <w:rPr>
                <w:rFonts w:ascii="Times New Roman" w:hAnsi="Times New Roman"/>
                <w:szCs w:val="18"/>
              </w:rPr>
              <w:t xml:space="preserve">Include the expected behaviour when UL CCA is not successful on the next available PRACH occasion, when: </w:t>
            </w:r>
            <w:proofErr w:type="spellStart"/>
            <w:r w:rsidRPr="00941B13">
              <w:rPr>
                <w:rFonts w:ascii="Times New Roman" w:hAnsi="Times New Roman"/>
                <w:i/>
                <w:szCs w:val="18"/>
                <w:lang w:eastAsia="ko-KR"/>
              </w:rPr>
              <w:t>lbt-FailureRecoveryConfig</w:t>
            </w:r>
            <w:proofErr w:type="spellEnd"/>
            <w:r w:rsidRPr="00941B13">
              <w:rPr>
                <w:rFonts w:ascii="Times New Roman" w:hAnsi="Times New Roman"/>
                <w:i/>
                <w:szCs w:val="18"/>
                <w:lang w:eastAsia="ko-KR"/>
              </w:rPr>
              <w:t xml:space="preserve"> </w:t>
            </w:r>
            <w:r w:rsidRPr="00941B13">
              <w:rPr>
                <w:rFonts w:ascii="Times New Roman" w:hAnsi="Times New Roman"/>
                <w:iCs/>
                <w:szCs w:val="18"/>
                <w:lang w:eastAsia="ko-KR"/>
              </w:rPr>
              <w:t>is configured</w:t>
            </w:r>
            <w:r>
              <w:rPr>
                <w:rFonts w:ascii="Times New Roman" w:hAnsi="Times New Roman"/>
                <w:iCs/>
                <w:szCs w:val="18"/>
                <w:lang w:eastAsia="ko-KR"/>
              </w:rPr>
              <w:t xml:space="preserve"> and when </w:t>
            </w:r>
            <w:proofErr w:type="spellStart"/>
            <w:r w:rsidRPr="00941B13">
              <w:rPr>
                <w:rFonts w:ascii="Times New Roman" w:hAnsi="Times New Roman"/>
                <w:i/>
                <w:szCs w:val="18"/>
                <w:lang w:eastAsia="ko-KR"/>
              </w:rPr>
              <w:t>lbt-FailureRecoveryConfig</w:t>
            </w:r>
            <w:proofErr w:type="spellEnd"/>
            <w:r w:rsidRPr="00941B13">
              <w:rPr>
                <w:rFonts w:ascii="Times New Roman" w:hAnsi="Times New Roman"/>
                <w:i/>
                <w:szCs w:val="18"/>
                <w:lang w:eastAsia="ko-KR"/>
              </w:rPr>
              <w:t xml:space="preserve"> </w:t>
            </w:r>
            <w:r w:rsidRPr="00941B13">
              <w:rPr>
                <w:rFonts w:ascii="Times New Roman" w:hAnsi="Times New Roman"/>
                <w:iCs/>
                <w:szCs w:val="18"/>
                <w:lang w:eastAsia="ko-KR"/>
              </w:rPr>
              <w:t>is not configured</w:t>
            </w:r>
            <w:r>
              <w:rPr>
                <w:rFonts w:ascii="Times New Roman" w:hAnsi="Times New Roman"/>
                <w:iCs/>
                <w:szCs w:val="18"/>
                <w:lang w:eastAsia="ko-KR"/>
              </w:rPr>
              <w:t>.</w:t>
            </w:r>
          </w:p>
        </w:tc>
      </w:tr>
      <w:tr w:rsidR="00CB0F9C" w:rsidRPr="00941B13" w14:paraId="2AFFCF1B" w14:textId="77777777" w:rsidTr="00F37AD7">
        <w:tc>
          <w:tcPr>
            <w:tcW w:w="2547" w:type="dxa"/>
          </w:tcPr>
          <w:p w14:paraId="7D61D50F" w14:textId="77777777" w:rsidR="00CB0F9C" w:rsidRPr="00941B13" w:rsidRDefault="00CB0F9C" w:rsidP="00F37AD7">
            <w:pPr>
              <w:pStyle w:val="TAL"/>
              <w:rPr>
                <w:rFonts w:ascii="Times New Roman" w:hAnsi="Times New Roman"/>
                <w:szCs w:val="18"/>
              </w:rPr>
            </w:pPr>
            <w:r w:rsidRPr="00941B13">
              <w:rPr>
                <w:rFonts w:ascii="Times New Roman" w:hAnsi="Times New Roman"/>
                <w:szCs w:val="18"/>
              </w:rPr>
              <w:t>6.2.2.2.2.2 Correct behaviour when receiving Random Access Response</w:t>
            </w:r>
          </w:p>
        </w:tc>
        <w:tc>
          <w:tcPr>
            <w:tcW w:w="2268" w:type="dxa"/>
          </w:tcPr>
          <w:p w14:paraId="2D379DCF" w14:textId="77777777" w:rsidR="00CB0F9C" w:rsidRPr="00941B13" w:rsidRDefault="00CB0F9C" w:rsidP="00F37AD7">
            <w:pPr>
              <w:pStyle w:val="TAL"/>
              <w:rPr>
                <w:rFonts w:ascii="Times New Roman" w:hAnsi="Times New Roman"/>
                <w:szCs w:val="18"/>
              </w:rPr>
            </w:pPr>
            <w:r w:rsidRPr="00941B13">
              <w:rPr>
                <w:rFonts w:ascii="Times New Roman" w:hAnsi="Times New Roman"/>
                <w:szCs w:val="18"/>
              </w:rPr>
              <w:t>6.2.2A.2.2.2 Correct behaviour when receiving Random Access Response</w:t>
            </w:r>
          </w:p>
        </w:tc>
        <w:tc>
          <w:tcPr>
            <w:tcW w:w="4678" w:type="dxa"/>
          </w:tcPr>
          <w:p w14:paraId="49ADC8DE" w14:textId="77777777" w:rsidR="00CB0F9C" w:rsidRPr="00941B13" w:rsidRDefault="00CB0F9C" w:rsidP="00F37AD7">
            <w:pPr>
              <w:pStyle w:val="TAL"/>
              <w:rPr>
                <w:rFonts w:ascii="Times New Roman" w:hAnsi="Times New Roman"/>
                <w:szCs w:val="18"/>
              </w:rPr>
            </w:pPr>
            <w:r w:rsidRPr="00941B13">
              <w:rPr>
                <w:rFonts w:ascii="Times New Roman" w:hAnsi="Times New Roman"/>
                <w:szCs w:val="18"/>
              </w:rPr>
              <w:t>Clarify that the transmission is only possible when UL CCA is successful on the next available PRACH occasion</w:t>
            </w:r>
          </w:p>
        </w:tc>
      </w:tr>
      <w:tr w:rsidR="00CB0F9C" w:rsidRPr="00941B13" w14:paraId="6462652F" w14:textId="77777777" w:rsidTr="00F37AD7">
        <w:tc>
          <w:tcPr>
            <w:tcW w:w="2547" w:type="dxa"/>
          </w:tcPr>
          <w:p w14:paraId="32B90C36" w14:textId="77777777" w:rsidR="00CB0F9C" w:rsidRPr="00941B13" w:rsidRDefault="00CB0F9C" w:rsidP="00F37AD7">
            <w:pPr>
              <w:rPr>
                <w:rFonts w:cs="Times New Roman"/>
                <w:sz w:val="18"/>
                <w:szCs w:val="18"/>
              </w:rPr>
            </w:pPr>
            <w:r w:rsidRPr="00941B13">
              <w:rPr>
                <w:rFonts w:cs="Times New Roman"/>
                <w:sz w:val="18"/>
                <w:szCs w:val="18"/>
              </w:rPr>
              <w:t xml:space="preserve">6.2.2.2.2.3 Correct </w:t>
            </w:r>
            <w:proofErr w:type="spellStart"/>
            <w:r w:rsidRPr="00941B13">
              <w:rPr>
                <w:rFonts w:cs="Times New Roman"/>
                <w:sz w:val="18"/>
                <w:szCs w:val="18"/>
              </w:rPr>
              <w:t>behaviour</w:t>
            </w:r>
            <w:proofErr w:type="spellEnd"/>
            <w:r w:rsidRPr="00941B13">
              <w:rPr>
                <w:rFonts w:cs="Times New Roman"/>
                <w:sz w:val="18"/>
                <w:szCs w:val="18"/>
              </w:rPr>
              <w:t xml:space="preserve"> when not receiving Random Access Response</w:t>
            </w:r>
          </w:p>
        </w:tc>
        <w:tc>
          <w:tcPr>
            <w:tcW w:w="2268" w:type="dxa"/>
          </w:tcPr>
          <w:p w14:paraId="00163F73" w14:textId="77777777" w:rsidR="00CB0F9C" w:rsidRPr="00941B13" w:rsidRDefault="00CB0F9C" w:rsidP="00F37AD7">
            <w:pPr>
              <w:rPr>
                <w:rFonts w:cs="Times New Roman"/>
                <w:sz w:val="18"/>
                <w:szCs w:val="18"/>
              </w:rPr>
            </w:pPr>
            <w:r w:rsidRPr="00941B13">
              <w:rPr>
                <w:rFonts w:cs="Times New Roman"/>
                <w:sz w:val="18"/>
                <w:szCs w:val="18"/>
              </w:rPr>
              <w:t xml:space="preserve">6.2.2A.2.2.3 Correct </w:t>
            </w:r>
            <w:proofErr w:type="spellStart"/>
            <w:r w:rsidRPr="00941B13">
              <w:rPr>
                <w:rFonts w:cs="Times New Roman"/>
                <w:sz w:val="18"/>
                <w:szCs w:val="18"/>
              </w:rPr>
              <w:t>behaviour</w:t>
            </w:r>
            <w:proofErr w:type="spellEnd"/>
            <w:r w:rsidRPr="00941B13">
              <w:rPr>
                <w:rFonts w:cs="Times New Roman"/>
                <w:sz w:val="18"/>
                <w:szCs w:val="18"/>
              </w:rPr>
              <w:t xml:space="preserve"> when not receiving Random Access Response</w:t>
            </w:r>
          </w:p>
        </w:tc>
        <w:tc>
          <w:tcPr>
            <w:tcW w:w="4678" w:type="dxa"/>
          </w:tcPr>
          <w:p w14:paraId="708CCB5B" w14:textId="77777777" w:rsidR="00CB0F9C" w:rsidRPr="00941B13" w:rsidRDefault="00CB0F9C" w:rsidP="00F37AD7">
            <w:pPr>
              <w:pStyle w:val="TAL"/>
              <w:rPr>
                <w:rFonts w:ascii="Times New Roman" w:hAnsi="Times New Roman"/>
                <w:szCs w:val="18"/>
              </w:rPr>
            </w:pPr>
            <w:r w:rsidRPr="00941B13">
              <w:rPr>
                <w:rFonts w:ascii="Times New Roman" w:hAnsi="Times New Roman"/>
                <w:szCs w:val="18"/>
              </w:rPr>
              <w:t>Clarify that the transmission is only possible when UL CCA is successful on the next available PRACH occasion</w:t>
            </w:r>
          </w:p>
        </w:tc>
      </w:tr>
      <w:tr w:rsidR="00CB0F9C" w:rsidRPr="00941B13" w14:paraId="3D69F119" w14:textId="77777777" w:rsidTr="00F37AD7">
        <w:tc>
          <w:tcPr>
            <w:tcW w:w="2547" w:type="dxa"/>
          </w:tcPr>
          <w:p w14:paraId="2DD09EC2" w14:textId="77777777" w:rsidR="00CB0F9C" w:rsidRPr="00941B13" w:rsidRDefault="00CB0F9C" w:rsidP="00F37AD7">
            <w:pPr>
              <w:rPr>
                <w:rFonts w:cs="Times New Roman"/>
                <w:sz w:val="18"/>
                <w:szCs w:val="18"/>
              </w:rPr>
            </w:pPr>
            <w:r w:rsidRPr="00941B13">
              <w:rPr>
                <w:rFonts w:cs="Times New Roman"/>
                <w:sz w:val="18"/>
                <w:szCs w:val="18"/>
              </w:rPr>
              <w:t xml:space="preserve">6.2.2.2.3 UE </w:t>
            </w:r>
            <w:proofErr w:type="spellStart"/>
            <w:r w:rsidRPr="00941B13">
              <w:rPr>
                <w:rFonts w:cs="Times New Roman"/>
                <w:sz w:val="18"/>
                <w:szCs w:val="18"/>
              </w:rPr>
              <w:t>behaviour</w:t>
            </w:r>
            <w:proofErr w:type="spellEnd"/>
            <w:r w:rsidRPr="00941B13">
              <w:rPr>
                <w:rFonts w:cs="Times New Roman"/>
                <w:sz w:val="18"/>
                <w:szCs w:val="18"/>
              </w:rPr>
              <w:t xml:space="preserve"> when configured with supplementary UL</w:t>
            </w:r>
          </w:p>
        </w:tc>
        <w:tc>
          <w:tcPr>
            <w:tcW w:w="2268" w:type="dxa"/>
          </w:tcPr>
          <w:p w14:paraId="3767346C" w14:textId="77777777" w:rsidR="00CB0F9C" w:rsidRPr="00941B13" w:rsidRDefault="00CB0F9C" w:rsidP="00F37AD7">
            <w:pPr>
              <w:rPr>
                <w:rFonts w:cs="Times New Roman"/>
                <w:sz w:val="18"/>
                <w:szCs w:val="18"/>
              </w:rPr>
            </w:pPr>
            <w:r>
              <w:rPr>
                <w:rFonts w:cs="Times New Roman"/>
                <w:sz w:val="18"/>
                <w:szCs w:val="18"/>
              </w:rPr>
              <w:t>-</w:t>
            </w:r>
          </w:p>
        </w:tc>
        <w:tc>
          <w:tcPr>
            <w:tcW w:w="4678" w:type="dxa"/>
          </w:tcPr>
          <w:p w14:paraId="0D52D2B4" w14:textId="77777777" w:rsidR="00CB0F9C" w:rsidRPr="00941B13" w:rsidRDefault="00CB0F9C" w:rsidP="00F37AD7">
            <w:pPr>
              <w:pStyle w:val="TAL"/>
              <w:rPr>
                <w:rFonts w:ascii="Times New Roman" w:hAnsi="Times New Roman"/>
                <w:szCs w:val="18"/>
              </w:rPr>
            </w:pPr>
            <w:r>
              <w:rPr>
                <w:rFonts w:ascii="Times New Roman" w:hAnsi="Times New Roman"/>
                <w:szCs w:val="18"/>
              </w:rPr>
              <w:t>Not needed, t</w:t>
            </w:r>
            <w:r w:rsidRPr="00941B13">
              <w:rPr>
                <w:rFonts w:ascii="Times New Roman" w:hAnsi="Times New Roman"/>
                <w:szCs w:val="18"/>
              </w:rPr>
              <w:t>his scenario is not possible in NR-U.</w:t>
            </w:r>
          </w:p>
        </w:tc>
      </w:tr>
    </w:tbl>
    <w:p w14:paraId="4E7F402B" w14:textId="77777777" w:rsidR="00F84FFE" w:rsidRDefault="00CB0F9C" w:rsidP="002C7E1C">
      <w:pPr>
        <w:pStyle w:val="RAN4proposal"/>
        <w:keepNext/>
        <w:spacing w:after="0"/>
      </w:pPr>
      <w:r>
        <w:t xml:space="preserve">For the 2-step RA </w:t>
      </w:r>
      <w:r w:rsidRPr="0024741B">
        <w:t>type</w:t>
      </w:r>
      <w:r>
        <w:t>, agree on the clauses and proposed modifications considering the NR random access requirements baseline as described in Table 2.</w:t>
      </w:r>
      <w:r w:rsidR="002C7E1C">
        <w:t xml:space="preserve"> </w:t>
      </w:r>
    </w:p>
    <w:p w14:paraId="34AC637E" w14:textId="579371BD" w:rsidR="00CB0F9C" w:rsidRDefault="00CB0F9C" w:rsidP="00F84FFE">
      <w:pPr>
        <w:pStyle w:val="RAN4proposal"/>
        <w:keepNext/>
        <w:numPr>
          <w:ilvl w:val="0"/>
          <w:numId w:val="0"/>
        </w:numPr>
        <w:spacing w:after="0"/>
        <w:jc w:val="center"/>
      </w:pPr>
      <w:r>
        <w:t xml:space="preserve">Table </w:t>
      </w:r>
      <w:fldSimple w:instr=" SEQ Table \* ARABIC ">
        <w:r>
          <w:rPr>
            <w:noProof/>
          </w:rPr>
          <w:t>2</w:t>
        </w:r>
      </w:fldSimple>
      <w:r>
        <w:t xml:space="preserve"> - </w:t>
      </w:r>
      <w:r w:rsidRPr="00D91AAD">
        <w:t xml:space="preserve">Summary of clauses in TS 38.133 with </w:t>
      </w:r>
      <w:r>
        <w:t>2-step RA type</w:t>
      </w:r>
      <w:r w:rsidRPr="00D91AAD">
        <w:t xml:space="preserve"> procedure description and differences to </w:t>
      </w:r>
      <w:r>
        <w:t>corresponding clauses in 2-step RA type in NR-U</w:t>
      </w:r>
    </w:p>
    <w:tbl>
      <w:tblPr>
        <w:tblStyle w:val="TableGrid"/>
        <w:tblW w:w="9493" w:type="dxa"/>
        <w:tblLayout w:type="fixed"/>
        <w:tblLook w:val="04A0" w:firstRow="1" w:lastRow="0" w:firstColumn="1" w:lastColumn="0" w:noHBand="0" w:noVBand="1"/>
      </w:tblPr>
      <w:tblGrid>
        <w:gridCol w:w="2547"/>
        <w:gridCol w:w="2552"/>
        <w:gridCol w:w="4394"/>
      </w:tblGrid>
      <w:tr w:rsidR="00CB0F9C" w:rsidRPr="00941B13" w14:paraId="74CB9AE9" w14:textId="77777777" w:rsidTr="00F37AD7">
        <w:tc>
          <w:tcPr>
            <w:tcW w:w="2547" w:type="dxa"/>
          </w:tcPr>
          <w:p w14:paraId="547198D6" w14:textId="77777777" w:rsidR="00CB0F9C" w:rsidRPr="00941B13" w:rsidRDefault="00CB0F9C" w:rsidP="00F37AD7">
            <w:pPr>
              <w:pStyle w:val="TAH"/>
              <w:rPr>
                <w:rFonts w:ascii="Times New Roman" w:hAnsi="Times New Roman"/>
                <w:szCs w:val="18"/>
              </w:rPr>
            </w:pPr>
            <w:r w:rsidRPr="00941B13">
              <w:rPr>
                <w:rFonts w:ascii="Times New Roman" w:hAnsi="Times New Roman"/>
                <w:szCs w:val="18"/>
              </w:rPr>
              <w:t>Corresponding clause with RA requirements in NR</w:t>
            </w:r>
          </w:p>
        </w:tc>
        <w:tc>
          <w:tcPr>
            <w:tcW w:w="2552" w:type="dxa"/>
          </w:tcPr>
          <w:p w14:paraId="25012F32" w14:textId="77777777" w:rsidR="00CB0F9C" w:rsidRPr="00941B13" w:rsidRDefault="00CB0F9C" w:rsidP="00F37AD7">
            <w:pPr>
              <w:pStyle w:val="TAH"/>
              <w:rPr>
                <w:rFonts w:ascii="Times New Roman" w:hAnsi="Times New Roman"/>
                <w:szCs w:val="18"/>
              </w:rPr>
            </w:pPr>
            <w:r w:rsidRPr="00941B13">
              <w:rPr>
                <w:rFonts w:ascii="Times New Roman" w:hAnsi="Times New Roman"/>
                <w:szCs w:val="18"/>
              </w:rPr>
              <w:t>Proposed clause with RA requirements in NR-U</w:t>
            </w:r>
          </w:p>
        </w:tc>
        <w:tc>
          <w:tcPr>
            <w:tcW w:w="4394" w:type="dxa"/>
          </w:tcPr>
          <w:p w14:paraId="397C68C2" w14:textId="77777777" w:rsidR="00CB0F9C" w:rsidRPr="00941B13" w:rsidRDefault="00CB0F9C" w:rsidP="00F37AD7">
            <w:pPr>
              <w:pStyle w:val="TAH"/>
              <w:rPr>
                <w:rFonts w:ascii="Times New Roman" w:hAnsi="Times New Roman"/>
                <w:szCs w:val="18"/>
              </w:rPr>
            </w:pPr>
            <w:r>
              <w:rPr>
                <w:rFonts w:ascii="Times New Roman" w:hAnsi="Times New Roman"/>
                <w:szCs w:val="18"/>
              </w:rPr>
              <w:t>Comments / n</w:t>
            </w:r>
            <w:r w:rsidRPr="00941B13">
              <w:rPr>
                <w:rFonts w:ascii="Times New Roman" w:hAnsi="Times New Roman"/>
                <w:szCs w:val="18"/>
              </w:rPr>
              <w:t>eeded modification when compared to the baseline NR requirements</w:t>
            </w:r>
          </w:p>
        </w:tc>
      </w:tr>
      <w:tr w:rsidR="00CB0F9C" w:rsidRPr="00941B13" w14:paraId="5A74D72A" w14:textId="77777777" w:rsidTr="00F37AD7">
        <w:tc>
          <w:tcPr>
            <w:tcW w:w="2547" w:type="dxa"/>
          </w:tcPr>
          <w:p w14:paraId="4202E4F0" w14:textId="77777777" w:rsidR="00CB0F9C" w:rsidRPr="00941B13" w:rsidRDefault="00CB0F9C" w:rsidP="00F37AD7">
            <w:pPr>
              <w:pStyle w:val="TAL"/>
              <w:rPr>
                <w:rFonts w:ascii="Times New Roman" w:hAnsi="Times New Roman"/>
                <w:szCs w:val="18"/>
              </w:rPr>
            </w:pPr>
            <w:r>
              <w:rPr>
                <w:rFonts w:ascii="Times New Roman" w:hAnsi="Times New Roman"/>
                <w:szCs w:val="18"/>
              </w:rPr>
              <w:t>6.2.2.3</w:t>
            </w:r>
            <w:r w:rsidRPr="00941B13">
              <w:rPr>
                <w:rFonts w:ascii="Times New Roman" w:hAnsi="Times New Roman"/>
                <w:szCs w:val="18"/>
              </w:rPr>
              <w:t xml:space="preserve"> Requirements</w:t>
            </w:r>
            <w:r>
              <w:rPr>
                <w:rFonts w:ascii="Times New Roman" w:hAnsi="Times New Roman"/>
                <w:szCs w:val="18"/>
              </w:rPr>
              <w:t xml:space="preserve"> for 2-step RA type</w:t>
            </w:r>
          </w:p>
          <w:p w14:paraId="0415B49E" w14:textId="77777777" w:rsidR="00CB0F9C" w:rsidRPr="00941B13" w:rsidRDefault="00CB0F9C" w:rsidP="00F37AD7">
            <w:pPr>
              <w:pStyle w:val="TAL"/>
              <w:rPr>
                <w:rFonts w:ascii="Times New Roman" w:hAnsi="Times New Roman"/>
                <w:szCs w:val="18"/>
              </w:rPr>
            </w:pPr>
          </w:p>
        </w:tc>
        <w:tc>
          <w:tcPr>
            <w:tcW w:w="2552" w:type="dxa"/>
          </w:tcPr>
          <w:p w14:paraId="4FBEB450" w14:textId="77777777" w:rsidR="00CB0F9C" w:rsidRPr="00941B13" w:rsidRDefault="00CB0F9C" w:rsidP="00F37AD7">
            <w:pPr>
              <w:pStyle w:val="TAL"/>
              <w:rPr>
                <w:rFonts w:ascii="Times New Roman" w:hAnsi="Times New Roman"/>
                <w:szCs w:val="18"/>
              </w:rPr>
            </w:pPr>
            <w:r>
              <w:rPr>
                <w:rFonts w:ascii="Times New Roman" w:hAnsi="Times New Roman"/>
                <w:szCs w:val="18"/>
              </w:rPr>
              <w:t>6.2.2A.3</w:t>
            </w:r>
            <w:r w:rsidRPr="00941B13">
              <w:rPr>
                <w:rFonts w:ascii="Times New Roman" w:hAnsi="Times New Roman"/>
                <w:szCs w:val="18"/>
              </w:rPr>
              <w:t xml:space="preserve"> Requirements</w:t>
            </w:r>
            <w:r>
              <w:rPr>
                <w:rFonts w:ascii="Times New Roman" w:hAnsi="Times New Roman"/>
                <w:szCs w:val="18"/>
              </w:rPr>
              <w:t xml:space="preserve"> for 2-step RA type with CCA</w:t>
            </w:r>
          </w:p>
          <w:p w14:paraId="621853A0" w14:textId="77777777" w:rsidR="00CB0F9C" w:rsidRPr="00941B13" w:rsidRDefault="00CB0F9C" w:rsidP="00F37AD7">
            <w:pPr>
              <w:pStyle w:val="TAL"/>
              <w:rPr>
                <w:rFonts w:ascii="Times New Roman" w:hAnsi="Times New Roman"/>
                <w:szCs w:val="18"/>
              </w:rPr>
            </w:pPr>
          </w:p>
        </w:tc>
        <w:tc>
          <w:tcPr>
            <w:tcW w:w="4394" w:type="dxa"/>
          </w:tcPr>
          <w:p w14:paraId="5A4D16E9" w14:textId="77777777" w:rsidR="00CB0F9C" w:rsidRPr="00941B13" w:rsidRDefault="00CB0F9C" w:rsidP="00F37AD7">
            <w:pPr>
              <w:pStyle w:val="TAL"/>
              <w:rPr>
                <w:rFonts w:ascii="Times New Roman" w:hAnsi="Times New Roman"/>
                <w:szCs w:val="18"/>
              </w:rPr>
            </w:pPr>
            <w:r w:rsidRPr="00941B13">
              <w:rPr>
                <w:rFonts w:ascii="Times New Roman" w:hAnsi="Times New Roman"/>
                <w:szCs w:val="18"/>
              </w:rPr>
              <w:t>Exclusion of references to FR2 accuracy, clarification that the requirements are applicable to carrier frequencies with CCA</w:t>
            </w:r>
          </w:p>
        </w:tc>
      </w:tr>
      <w:tr w:rsidR="00CB0F9C" w:rsidRPr="00941B13" w14:paraId="46CF2BC6" w14:textId="77777777" w:rsidTr="00F37AD7">
        <w:tc>
          <w:tcPr>
            <w:tcW w:w="2547" w:type="dxa"/>
          </w:tcPr>
          <w:p w14:paraId="4F6F3D06" w14:textId="77777777" w:rsidR="00CB0F9C" w:rsidRDefault="00CB0F9C" w:rsidP="00F37AD7">
            <w:pPr>
              <w:pStyle w:val="TAL"/>
              <w:rPr>
                <w:rFonts w:ascii="Times New Roman" w:hAnsi="Times New Roman"/>
                <w:szCs w:val="18"/>
              </w:rPr>
            </w:pPr>
            <w:r>
              <w:rPr>
                <w:rFonts w:ascii="Times New Roman" w:hAnsi="Times New Roman"/>
                <w:szCs w:val="18"/>
              </w:rPr>
              <w:t>6.2.2.3.1 Contention based random access</w:t>
            </w:r>
          </w:p>
        </w:tc>
        <w:tc>
          <w:tcPr>
            <w:tcW w:w="2552" w:type="dxa"/>
          </w:tcPr>
          <w:p w14:paraId="7984F60E" w14:textId="77777777" w:rsidR="00CB0F9C" w:rsidRDefault="00CB0F9C" w:rsidP="00F37AD7">
            <w:pPr>
              <w:pStyle w:val="TAL"/>
              <w:rPr>
                <w:rFonts w:ascii="Times New Roman" w:hAnsi="Times New Roman"/>
                <w:szCs w:val="18"/>
              </w:rPr>
            </w:pPr>
            <w:r>
              <w:rPr>
                <w:rFonts w:ascii="Times New Roman" w:hAnsi="Times New Roman"/>
                <w:szCs w:val="18"/>
              </w:rPr>
              <w:t>6.2.2A.3.1 Contention based random access</w:t>
            </w:r>
          </w:p>
        </w:tc>
        <w:tc>
          <w:tcPr>
            <w:tcW w:w="4394" w:type="dxa"/>
          </w:tcPr>
          <w:p w14:paraId="7CE05FFB" w14:textId="77777777" w:rsidR="00CB0F9C" w:rsidRPr="00941B13" w:rsidRDefault="00CB0F9C" w:rsidP="00F37AD7">
            <w:pPr>
              <w:pStyle w:val="TAL"/>
              <w:rPr>
                <w:rFonts w:ascii="Times New Roman" w:hAnsi="Times New Roman"/>
                <w:szCs w:val="18"/>
              </w:rPr>
            </w:pPr>
            <w:r>
              <w:rPr>
                <w:rFonts w:ascii="Times New Roman" w:hAnsi="Times New Roman"/>
                <w:szCs w:val="18"/>
              </w:rPr>
              <w:t>-</w:t>
            </w:r>
          </w:p>
        </w:tc>
      </w:tr>
      <w:tr w:rsidR="00CB0F9C" w:rsidRPr="00941B13" w14:paraId="41E5A040" w14:textId="77777777" w:rsidTr="00F37AD7">
        <w:tc>
          <w:tcPr>
            <w:tcW w:w="2547" w:type="dxa"/>
          </w:tcPr>
          <w:p w14:paraId="14CF340F" w14:textId="77777777" w:rsidR="00CB0F9C" w:rsidRPr="00941B13" w:rsidRDefault="00CB0F9C" w:rsidP="00F37AD7">
            <w:pPr>
              <w:pStyle w:val="TAL"/>
              <w:rPr>
                <w:rFonts w:ascii="Times New Roman" w:hAnsi="Times New Roman"/>
                <w:szCs w:val="18"/>
              </w:rPr>
            </w:pPr>
            <w:r>
              <w:rPr>
                <w:rFonts w:ascii="Times New Roman" w:hAnsi="Times New Roman"/>
                <w:szCs w:val="18"/>
              </w:rPr>
              <w:t>6.2.2.3</w:t>
            </w:r>
            <w:r w:rsidRPr="00941B13">
              <w:rPr>
                <w:rFonts w:ascii="Times New Roman" w:hAnsi="Times New Roman"/>
                <w:szCs w:val="18"/>
              </w:rPr>
              <w:t xml:space="preserve">.1.1 Correct behaviour when transmitting </w:t>
            </w:r>
            <w:proofErr w:type="spellStart"/>
            <w:r>
              <w:rPr>
                <w:rFonts w:ascii="Times New Roman" w:hAnsi="Times New Roman"/>
                <w:szCs w:val="18"/>
              </w:rPr>
              <w:t>MsgA</w:t>
            </w:r>
            <w:proofErr w:type="spellEnd"/>
          </w:p>
        </w:tc>
        <w:tc>
          <w:tcPr>
            <w:tcW w:w="2552" w:type="dxa"/>
          </w:tcPr>
          <w:p w14:paraId="6C0CD0DA" w14:textId="77777777" w:rsidR="00CB0F9C" w:rsidRPr="00941B13" w:rsidRDefault="00CB0F9C" w:rsidP="00F37AD7">
            <w:pPr>
              <w:pStyle w:val="TAL"/>
              <w:rPr>
                <w:rFonts w:ascii="Times New Roman" w:hAnsi="Times New Roman"/>
                <w:szCs w:val="18"/>
              </w:rPr>
            </w:pPr>
            <w:r>
              <w:rPr>
                <w:rFonts w:ascii="Times New Roman" w:hAnsi="Times New Roman"/>
                <w:szCs w:val="18"/>
              </w:rPr>
              <w:t>6.2.2A.3</w:t>
            </w:r>
            <w:r w:rsidRPr="00941B13">
              <w:rPr>
                <w:rFonts w:ascii="Times New Roman" w:hAnsi="Times New Roman"/>
                <w:szCs w:val="18"/>
              </w:rPr>
              <w:t xml:space="preserve">.1.1 Correct behaviour when transmitting </w:t>
            </w:r>
            <w:proofErr w:type="spellStart"/>
            <w:r>
              <w:rPr>
                <w:rFonts w:ascii="Times New Roman" w:hAnsi="Times New Roman"/>
                <w:szCs w:val="18"/>
              </w:rPr>
              <w:t>MsgA</w:t>
            </w:r>
            <w:proofErr w:type="spellEnd"/>
          </w:p>
        </w:tc>
        <w:tc>
          <w:tcPr>
            <w:tcW w:w="4394" w:type="dxa"/>
          </w:tcPr>
          <w:p w14:paraId="42B53E3F" w14:textId="77777777" w:rsidR="00CB0F9C" w:rsidRPr="00941B13" w:rsidRDefault="00CB0F9C" w:rsidP="00F37AD7">
            <w:pPr>
              <w:pStyle w:val="TAL"/>
              <w:rPr>
                <w:rFonts w:ascii="Times New Roman" w:hAnsi="Times New Roman"/>
                <w:szCs w:val="18"/>
              </w:rPr>
            </w:pPr>
            <w:r w:rsidRPr="00941B13">
              <w:rPr>
                <w:rFonts w:ascii="Times New Roman" w:hAnsi="Times New Roman"/>
                <w:szCs w:val="18"/>
              </w:rPr>
              <w:t>Clarify that the transmission is only possible when UL CCA is successful on the next available PRACH occasion</w:t>
            </w:r>
            <w:r>
              <w:rPr>
                <w:rFonts w:ascii="Times New Roman" w:hAnsi="Times New Roman"/>
                <w:szCs w:val="18"/>
              </w:rPr>
              <w:t>.</w:t>
            </w:r>
          </w:p>
          <w:p w14:paraId="3E21C4E3" w14:textId="77777777" w:rsidR="00CB0F9C" w:rsidRPr="00941B13" w:rsidRDefault="00CB0F9C" w:rsidP="00F37AD7">
            <w:pPr>
              <w:pStyle w:val="TAL"/>
              <w:rPr>
                <w:rFonts w:ascii="Times New Roman" w:hAnsi="Times New Roman"/>
                <w:szCs w:val="18"/>
              </w:rPr>
            </w:pPr>
            <w:r w:rsidRPr="00941B13">
              <w:rPr>
                <w:rFonts w:ascii="Times New Roman" w:hAnsi="Times New Roman"/>
                <w:szCs w:val="18"/>
              </w:rPr>
              <w:t xml:space="preserve">Include the expected behaviour when UL CCA is not successful on the next available PRACH occasion, when: </w:t>
            </w:r>
          </w:p>
          <w:p w14:paraId="308B15AD" w14:textId="77777777" w:rsidR="00CB0F9C" w:rsidRPr="00951BD3" w:rsidRDefault="00CB0F9C" w:rsidP="00F37AD7">
            <w:pPr>
              <w:pStyle w:val="TAL"/>
              <w:numPr>
                <w:ilvl w:val="0"/>
                <w:numId w:val="30"/>
              </w:numPr>
              <w:rPr>
                <w:rFonts w:ascii="Times New Roman" w:hAnsi="Times New Roman"/>
                <w:szCs w:val="18"/>
              </w:rPr>
            </w:pPr>
            <w:proofErr w:type="spellStart"/>
            <w:r w:rsidRPr="00941B13">
              <w:rPr>
                <w:rFonts w:ascii="Times New Roman" w:hAnsi="Times New Roman"/>
                <w:i/>
                <w:szCs w:val="18"/>
                <w:lang w:eastAsia="ko-KR"/>
              </w:rPr>
              <w:t>lbt-FailureRecoveryConfig</w:t>
            </w:r>
            <w:proofErr w:type="spellEnd"/>
            <w:r w:rsidRPr="00941B13">
              <w:rPr>
                <w:rFonts w:ascii="Times New Roman" w:hAnsi="Times New Roman"/>
                <w:i/>
                <w:szCs w:val="18"/>
                <w:lang w:eastAsia="ko-KR"/>
              </w:rPr>
              <w:t xml:space="preserve"> </w:t>
            </w:r>
            <w:r w:rsidRPr="00941B13">
              <w:rPr>
                <w:rFonts w:ascii="Times New Roman" w:hAnsi="Times New Roman"/>
                <w:iCs/>
                <w:szCs w:val="18"/>
                <w:lang w:eastAsia="ko-KR"/>
              </w:rPr>
              <w:t>is configured</w:t>
            </w:r>
          </w:p>
          <w:p w14:paraId="62CB6630" w14:textId="77777777" w:rsidR="00CB0F9C" w:rsidRPr="0024741B" w:rsidRDefault="00CB0F9C" w:rsidP="00F37AD7">
            <w:pPr>
              <w:pStyle w:val="TAL"/>
              <w:numPr>
                <w:ilvl w:val="0"/>
                <w:numId w:val="30"/>
              </w:numPr>
              <w:rPr>
                <w:rFonts w:ascii="Times New Roman" w:hAnsi="Times New Roman"/>
                <w:szCs w:val="18"/>
              </w:rPr>
            </w:pPr>
            <w:proofErr w:type="spellStart"/>
            <w:r w:rsidRPr="0024741B">
              <w:rPr>
                <w:rFonts w:ascii="Times New Roman" w:hAnsi="Times New Roman"/>
                <w:i/>
                <w:szCs w:val="18"/>
                <w:lang w:eastAsia="ko-KR"/>
              </w:rPr>
              <w:t>lbt-FailureRecoveryConfig</w:t>
            </w:r>
            <w:proofErr w:type="spellEnd"/>
            <w:r w:rsidRPr="0024741B">
              <w:rPr>
                <w:rFonts w:ascii="Times New Roman" w:hAnsi="Times New Roman"/>
                <w:i/>
                <w:szCs w:val="18"/>
                <w:lang w:eastAsia="ko-KR"/>
              </w:rPr>
              <w:t xml:space="preserve"> </w:t>
            </w:r>
            <w:r w:rsidRPr="0024741B">
              <w:rPr>
                <w:rFonts w:ascii="Times New Roman" w:hAnsi="Times New Roman"/>
                <w:iCs/>
                <w:szCs w:val="18"/>
                <w:lang w:eastAsia="ko-KR"/>
              </w:rPr>
              <w:t xml:space="preserve">is not configured and </w:t>
            </w:r>
            <w:r w:rsidRPr="0024741B">
              <w:rPr>
                <w:rFonts w:ascii="Times New Roman" w:hAnsi="Times New Roman"/>
                <w:i/>
                <w:szCs w:val="18"/>
                <w:lang w:eastAsia="ko-KR"/>
              </w:rPr>
              <w:t>PREAMBLE_TRANSMISSION_COUNTER</w:t>
            </w:r>
            <w:r w:rsidRPr="0024741B">
              <w:rPr>
                <w:rFonts w:ascii="Times New Roman" w:hAnsi="Times New Roman"/>
                <w:szCs w:val="18"/>
                <w:lang w:eastAsia="ko-KR"/>
              </w:rPr>
              <w:t xml:space="preserve"> &lt; </w:t>
            </w:r>
            <w:proofErr w:type="spellStart"/>
            <w:r w:rsidRPr="0024741B">
              <w:rPr>
                <w:rFonts w:ascii="Times New Roman" w:hAnsi="Times New Roman"/>
                <w:i/>
                <w:szCs w:val="18"/>
                <w:lang w:eastAsia="ko-KR"/>
              </w:rPr>
              <w:t>preambleTransMax</w:t>
            </w:r>
            <w:proofErr w:type="spellEnd"/>
            <w:r w:rsidRPr="0024741B">
              <w:rPr>
                <w:rFonts w:ascii="Times New Roman" w:hAnsi="Times New Roman"/>
                <w:szCs w:val="18"/>
                <w:lang w:eastAsia="ko-KR"/>
              </w:rPr>
              <w:t xml:space="preserve"> + 1</w:t>
            </w:r>
          </w:p>
          <w:p w14:paraId="301C1F32" w14:textId="77777777" w:rsidR="00CB0F9C" w:rsidRPr="00951BD3" w:rsidRDefault="00CB0F9C" w:rsidP="00F37AD7">
            <w:pPr>
              <w:pStyle w:val="TAL"/>
              <w:rPr>
                <w:rFonts w:ascii="Times New Roman" w:hAnsi="Times New Roman"/>
                <w:szCs w:val="18"/>
              </w:rPr>
            </w:pPr>
            <w:r>
              <w:rPr>
                <w:rFonts w:ascii="Times New Roman" w:hAnsi="Times New Roman"/>
                <w:szCs w:val="18"/>
              </w:rPr>
              <w:t xml:space="preserve">For the </w:t>
            </w:r>
            <w:proofErr w:type="spellStart"/>
            <w:r>
              <w:rPr>
                <w:rFonts w:ascii="Times New Roman" w:hAnsi="Times New Roman"/>
                <w:szCs w:val="18"/>
              </w:rPr>
              <w:t>MsgA</w:t>
            </w:r>
            <w:proofErr w:type="spellEnd"/>
            <w:r>
              <w:rPr>
                <w:rFonts w:ascii="Times New Roman" w:hAnsi="Times New Roman"/>
                <w:szCs w:val="18"/>
              </w:rPr>
              <w:t xml:space="preserve"> PUSCH part, clarify that it can only be transmitted if the UL CCA is successful for the transmission of the </w:t>
            </w:r>
            <w:proofErr w:type="spellStart"/>
            <w:r>
              <w:rPr>
                <w:rFonts w:ascii="Times New Roman" w:hAnsi="Times New Roman"/>
                <w:szCs w:val="18"/>
              </w:rPr>
              <w:t>MsgA</w:t>
            </w:r>
            <w:proofErr w:type="spellEnd"/>
            <w:r>
              <w:rPr>
                <w:rFonts w:ascii="Times New Roman" w:hAnsi="Times New Roman"/>
                <w:szCs w:val="18"/>
              </w:rPr>
              <w:t xml:space="preserve"> PRACH, and if the UL CCA is also successful for the </w:t>
            </w:r>
            <w:proofErr w:type="spellStart"/>
            <w:r>
              <w:rPr>
                <w:rFonts w:ascii="Times New Roman" w:hAnsi="Times New Roman"/>
                <w:szCs w:val="18"/>
              </w:rPr>
              <w:t>MsgA</w:t>
            </w:r>
            <w:proofErr w:type="spellEnd"/>
            <w:r>
              <w:rPr>
                <w:rFonts w:ascii="Times New Roman" w:hAnsi="Times New Roman"/>
                <w:szCs w:val="18"/>
              </w:rPr>
              <w:t xml:space="preserve"> PUSCH part.</w:t>
            </w:r>
          </w:p>
        </w:tc>
      </w:tr>
      <w:tr w:rsidR="00CB0F9C" w:rsidRPr="00941B13" w14:paraId="24618628" w14:textId="77777777" w:rsidTr="00F37AD7">
        <w:tc>
          <w:tcPr>
            <w:tcW w:w="2547" w:type="dxa"/>
          </w:tcPr>
          <w:p w14:paraId="21417DFC" w14:textId="77777777" w:rsidR="00CB0F9C" w:rsidRPr="00941B13" w:rsidRDefault="00CB0F9C" w:rsidP="00F37AD7">
            <w:pPr>
              <w:pStyle w:val="TAL"/>
              <w:rPr>
                <w:rFonts w:ascii="Times New Roman" w:hAnsi="Times New Roman"/>
                <w:szCs w:val="18"/>
              </w:rPr>
            </w:pPr>
            <w:r>
              <w:rPr>
                <w:rFonts w:ascii="Times New Roman" w:hAnsi="Times New Roman"/>
                <w:szCs w:val="18"/>
              </w:rPr>
              <w:t>6.2.2.3</w:t>
            </w:r>
            <w:r w:rsidRPr="00941B13">
              <w:rPr>
                <w:rFonts w:ascii="Times New Roman" w:hAnsi="Times New Roman"/>
                <w:szCs w:val="18"/>
              </w:rPr>
              <w:t xml:space="preserve">.1.2 Correct behaviour when receiving </w:t>
            </w:r>
            <w:proofErr w:type="spellStart"/>
            <w:r>
              <w:rPr>
                <w:rFonts w:ascii="Times New Roman" w:hAnsi="Times New Roman"/>
                <w:szCs w:val="18"/>
              </w:rPr>
              <w:t>MsgB</w:t>
            </w:r>
            <w:proofErr w:type="spellEnd"/>
          </w:p>
          <w:p w14:paraId="688AF201" w14:textId="77777777" w:rsidR="00CB0F9C" w:rsidRPr="00941B13" w:rsidRDefault="00CB0F9C" w:rsidP="00F37AD7">
            <w:pPr>
              <w:pStyle w:val="TAL"/>
              <w:rPr>
                <w:rFonts w:ascii="Times New Roman" w:hAnsi="Times New Roman"/>
                <w:szCs w:val="18"/>
              </w:rPr>
            </w:pPr>
          </w:p>
        </w:tc>
        <w:tc>
          <w:tcPr>
            <w:tcW w:w="2552" w:type="dxa"/>
          </w:tcPr>
          <w:p w14:paraId="3572F8D0" w14:textId="77777777" w:rsidR="00CB0F9C" w:rsidRPr="00941B13" w:rsidRDefault="00CB0F9C" w:rsidP="00F37AD7">
            <w:pPr>
              <w:pStyle w:val="TAL"/>
              <w:rPr>
                <w:rFonts w:ascii="Times New Roman" w:hAnsi="Times New Roman"/>
                <w:szCs w:val="18"/>
              </w:rPr>
            </w:pPr>
            <w:r>
              <w:rPr>
                <w:rFonts w:ascii="Times New Roman" w:hAnsi="Times New Roman"/>
                <w:szCs w:val="18"/>
              </w:rPr>
              <w:t>6.2.2A.3</w:t>
            </w:r>
            <w:r w:rsidRPr="00941B13">
              <w:rPr>
                <w:rFonts w:ascii="Times New Roman" w:hAnsi="Times New Roman"/>
                <w:szCs w:val="18"/>
              </w:rPr>
              <w:t xml:space="preserve">.1.2 Correct behaviour when receiving </w:t>
            </w:r>
            <w:proofErr w:type="spellStart"/>
            <w:r>
              <w:rPr>
                <w:rFonts w:ascii="Times New Roman" w:hAnsi="Times New Roman"/>
                <w:szCs w:val="18"/>
              </w:rPr>
              <w:t>MsgB</w:t>
            </w:r>
            <w:proofErr w:type="spellEnd"/>
          </w:p>
          <w:p w14:paraId="16C02559" w14:textId="77777777" w:rsidR="00CB0F9C" w:rsidRPr="00941B13" w:rsidRDefault="00CB0F9C" w:rsidP="00F37AD7">
            <w:pPr>
              <w:pStyle w:val="TAL"/>
              <w:rPr>
                <w:rFonts w:ascii="Times New Roman" w:hAnsi="Times New Roman"/>
                <w:szCs w:val="18"/>
              </w:rPr>
            </w:pPr>
          </w:p>
        </w:tc>
        <w:tc>
          <w:tcPr>
            <w:tcW w:w="4394" w:type="dxa"/>
          </w:tcPr>
          <w:p w14:paraId="64657C61" w14:textId="77777777" w:rsidR="00CB0F9C" w:rsidRPr="00941B13" w:rsidRDefault="00CB0F9C" w:rsidP="00F37AD7">
            <w:pPr>
              <w:pStyle w:val="TAL"/>
              <w:rPr>
                <w:rFonts w:ascii="Times New Roman" w:hAnsi="Times New Roman"/>
                <w:szCs w:val="18"/>
              </w:rPr>
            </w:pPr>
            <w:r w:rsidRPr="00941B13">
              <w:rPr>
                <w:rFonts w:ascii="Times New Roman" w:hAnsi="Times New Roman"/>
                <w:szCs w:val="18"/>
              </w:rPr>
              <w:t xml:space="preserve">Clarify that the transmission is only possible when UL CCA is successful </w:t>
            </w:r>
          </w:p>
        </w:tc>
      </w:tr>
      <w:tr w:rsidR="00CB0F9C" w:rsidRPr="00941B13" w14:paraId="47C2F9B4" w14:textId="77777777" w:rsidTr="00F37AD7">
        <w:tc>
          <w:tcPr>
            <w:tcW w:w="2547" w:type="dxa"/>
          </w:tcPr>
          <w:p w14:paraId="4C647C1B" w14:textId="77777777" w:rsidR="00CB0F9C" w:rsidRPr="00941B13" w:rsidRDefault="00CB0F9C" w:rsidP="00F37AD7">
            <w:pPr>
              <w:pStyle w:val="TAL"/>
              <w:rPr>
                <w:rFonts w:ascii="Times New Roman" w:hAnsi="Times New Roman"/>
                <w:szCs w:val="18"/>
              </w:rPr>
            </w:pPr>
            <w:r>
              <w:rPr>
                <w:rFonts w:ascii="Times New Roman" w:hAnsi="Times New Roman"/>
                <w:szCs w:val="18"/>
              </w:rPr>
              <w:t>6.2.2.3</w:t>
            </w:r>
            <w:r w:rsidRPr="00941B13">
              <w:rPr>
                <w:rFonts w:ascii="Times New Roman" w:hAnsi="Times New Roman"/>
                <w:szCs w:val="18"/>
              </w:rPr>
              <w:t xml:space="preserve">.1.3 Correct behaviour when not receiving </w:t>
            </w:r>
            <w:proofErr w:type="spellStart"/>
            <w:r>
              <w:rPr>
                <w:rFonts w:ascii="Times New Roman" w:hAnsi="Times New Roman"/>
                <w:szCs w:val="18"/>
              </w:rPr>
              <w:t>MsgB</w:t>
            </w:r>
            <w:proofErr w:type="spellEnd"/>
          </w:p>
        </w:tc>
        <w:tc>
          <w:tcPr>
            <w:tcW w:w="2552" w:type="dxa"/>
          </w:tcPr>
          <w:p w14:paraId="45F9EDE7" w14:textId="77777777" w:rsidR="00CB0F9C" w:rsidRPr="00941B13" w:rsidRDefault="00CB0F9C" w:rsidP="00F37AD7">
            <w:pPr>
              <w:pStyle w:val="TAL"/>
              <w:rPr>
                <w:rFonts w:ascii="Times New Roman" w:hAnsi="Times New Roman"/>
                <w:szCs w:val="18"/>
              </w:rPr>
            </w:pPr>
            <w:r>
              <w:rPr>
                <w:rFonts w:ascii="Times New Roman" w:hAnsi="Times New Roman"/>
                <w:szCs w:val="18"/>
              </w:rPr>
              <w:t>6.2.2A.3</w:t>
            </w:r>
            <w:r w:rsidRPr="00941B13">
              <w:rPr>
                <w:rFonts w:ascii="Times New Roman" w:hAnsi="Times New Roman"/>
                <w:szCs w:val="18"/>
              </w:rPr>
              <w:t xml:space="preserve">.1.3 Correct behaviour when not receiving </w:t>
            </w:r>
            <w:proofErr w:type="spellStart"/>
            <w:r>
              <w:rPr>
                <w:rFonts w:ascii="Times New Roman" w:hAnsi="Times New Roman"/>
                <w:szCs w:val="18"/>
              </w:rPr>
              <w:t>MsgB</w:t>
            </w:r>
            <w:proofErr w:type="spellEnd"/>
          </w:p>
        </w:tc>
        <w:tc>
          <w:tcPr>
            <w:tcW w:w="4394" w:type="dxa"/>
          </w:tcPr>
          <w:p w14:paraId="20288572" w14:textId="77777777" w:rsidR="00CB0F9C" w:rsidRPr="00941B13" w:rsidRDefault="00CB0F9C" w:rsidP="00F37AD7">
            <w:pPr>
              <w:pStyle w:val="TAL"/>
              <w:rPr>
                <w:rFonts w:ascii="Times New Roman" w:hAnsi="Times New Roman"/>
                <w:szCs w:val="18"/>
              </w:rPr>
            </w:pPr>
            <w:r w:rsidRPr="00941B13">
              <w:rPr>
                <w:rFonts w:ascii="Times New Roman" w:hAnsi="Times New Roman"/>
                <w:szCs w:val="18"/>
              </w:rPr>
              <w:t xml:space="preserve">Clarify that the transmission is only possible when UL CCA is successful </w:t>
            </w:r>
          </w:p>
          <w:p w14:paraId="4D9427AD" w14:textId="77777777" w:rsidR="00CB0F9C" w:rsidRPr="00941B13" w:rsidRDefault="00CB0F9C" w:rsidP="00F37AD7">
            <w:pPr>
              <w:pStyle w:val="TAL"/>
              <w:rPr>
                <w:rFonts w:ascii="Times New Roman" w:hAnsi="Times New Roman"/>
                <w:szCs w:val="18"/>
              </w:rPr>
            </w:pPr>
          </w:p>
        </w:tc>
      </w:tr>
      <w:tr w:rsidR="00CB0F9C" w:rsidRPr="00941B13" w14:paraId="78F373F1" w14:textId="77777777" w:rsidTr="00F37AD7">
        <w:tc>
          <w:tcPr>
            <w:tcW w:w="2547" w:type="dxa"/>
          </w:tcPr>
          <w:p w14:paraId="1DF250C6" w14:textId="77777777" w:rsidR="00CB0F9C" w:rsidRDefault="00CB0F9C" w:rsidP="00F37AD7">
            <w:pPr>
              <w:pStyle w:val="TAL"/>
              <w:rPr>
                <w:rFonts w:ascii="Times New Roman" w:hAnsi="Times New Roman"/>
                <w:szCs w:val="18"/>
              </w:rPr>
            </w:pPr>
            <w:r>
              <w:rPr>
                <w:rFonts w:ascii="Times New Roman" w:hAnsi="Times New Roman"/>
                <w:szCs w:val="18"/>
              </w:rPr>
              <w:t>6.2.2.3.2 Non-contention based random access</w:t>
            </w:r>
          </w:p>
        </w:tc>
        <w:tc>
          <w:tcPr>
            <w:tcW w:w="2552" w:type="dxa"/>
          </w:tcPr>
          <w:p w14:paraId="7411825C" w14:textId="77777777" w:rsidR="00CB0F9C" w:rsidRDefault="00CB0F9C" w:rsidP="00F37AD7">
            <w:pPr>
              <w:pStyle w:val="TAL"/>
              <w:rPr>
                <w:rFonts w:ascii="Times New Roman" w:hAnsi="Times New Roman"/>
                <w:szCs w:val="18"/>
              </w:rPr>
            </w:pPr>
            <w:r>
              <w:rPr>
                <w:rFonts w:ascii="Times New Roman" w:hAnsi="Times New Roman"/>
                <w:szCs w:val="18"/>
              </w:rPr>
              <w:t>6.2.2A.3.2 Non-contention based random access</w:t>
            </w:r>
          </w:p>
        </w:tc>
        <w:tc>
          <w:tcPr>
            <w:tcW w:w="4394" w:type="dxa"/>
          </w:tcPr>
          <w:p w14:paraId="5EC2F9BB" w14:textId="77777777" w:rsidR="00CB0F9C" w:rsidRPr="00941B13" w:rsidRDefault="00CB0F9C" w:rsidP="00F37AD7">
            <w:pPr>
              <w:pStyle w:val="TAL"/>
              <w:rPr>
                <w:rFonts w:ascii="Times New Roman" w:hAnsi="Times New Roman"/>
                <w:szCs w:val="18"/>
              </w:rPr>
            </w:pPr>
            <w:r>
              <w:rPr>
                <w:rFonts w:ascii="Times New Roman" w:hAnsi="Times New Roman"/>
                <w:szCs w:val="18"/>
              </w:rPr>
              <w:t>-</w:t>
            </w:r>
          </w:p>
        </w:tc>
      </w:tr>
      <w:tr w:rsidR="00CB0F9C" w:rsidRPr="00941B13" w14:paraId="35A37E96" w14:textId="77777777" w:rsidTr="00F37AD7">
        <w:tc>
          <w:tcPr>
            <w:tcW w:w="2547" w:type="dxa"/>
          </w:tcPr>
          <w:p w14:paraId="2EB3CBCE" w14:textId="77777777" w:rsidR="00CB0F9C" w:rsidRPr="00941B13" w:rsidRDefault="00CB0F9C" w:rsidP="00F37AD7">
            <w:pPr>
              <w:pStyle w:val="TAL"/>
              <w:rPr>
                <w:rFonts w:ascii="Times New Roman" w:hAnsi="Times New Roman"/>
                <w:szCs w:val="18"/>
              </w:rPr>
            </w:pPr>
            <w:r>
              <w:rPr>
                <w:rFonts w:ascii="Times New Roman" w:hAnsi="Times New Roman"/>
                <w:szCs w:val="18"/>
              </w:rPr>
              <w:t>6.2.2.3</w:t>
            </w:r>
            <w:r w:rsidRPr="00941B13">
              <w:rPr>
                <w:rFonts w:ascii="Times New Roman" w:hAnsi="Times New Roman"/>
                <w:szCs w:val="18"/>
              </w:rPr>
              <w:t xml:space="preserve">.2.1 Correct behaviour when transmitting </w:t>
            </w:r>
            <w:proofErr w:type="spellStart"/>
            <w:r>
              <w:rPr>
                <w:rFonts w:ascii="Times New Roman" w:hAnsi="Times New Roman"/>
                <w:szCs w:val="18"/>
              </w:rPr>
              <w:t>MsgA</w:t>
            </w:r>
            <w:proofErr w:type="spellEnd"/>
          </w:p>
          <w:p w14:paraId="429E5D00" w14:textId="77777777" w:rsidR="00CB0F9C" w:rsidRPr="00941B13" w:rsidRDefault="00CB0F9C" w:rsidP="00F37AD7">
            <w:pPr>
              <w:rPr>
                <w:rFonts w:cs="Times New Roman"/>
                <w:sz w:val="18"/>
                <w:szCs w:val="18"/>
              </w:rPr>
            </w:pPr>
          </w:p>
        </w:tc>
        <w:tc>
          <w:tcPr>
            <w:tcW w:w="2552" w:type="dxa"/>
          </w:tcPr>
          <w:p w14:paraId="5062A78F" w14:textId="77777777" w:rsidR="00CB0F9C" w:rsidRPr="00941B13" w:rsidRDefault="00CB0F9C" w:rsidP="00F37AD7">
            <w:pPr>
              <w:pStyle w:val="TAL"/>
              <w:rPr>
                <w:rFonts w:ascii="Times New Roman" w:hAnsi="Times New Roman"/>
                <w:szCs w:val="18"/>
              </w:rPr>
            </w:pPr>
            <w:r>
              <w:rPr>
                <w:rFonts w:ascii="Times New Roman" w:hAnsi="Times New Roman"/>
                <w:szCs w:val="18"/>
              </w:rPr>
              <w:t>6.2.2A.3</w:t>
            </w:r>
            <w:r w:rsidRPr="00941B13">
              <w:rPr>
                <w:rFonts w:ascii="Times New Roman" w:hAnsi="Times New Roman"/>
                <w:szCs w:val="18"/>
              </w:rPr>
              <w:t xml:space="preserve">.2.1 Correct behaviour when transmitting </w:t>
            </w:r>
            <w:proofErr w:type="spellStart"/>
            <w:r>
              <w:rPr>
                <w:rFonts w:ascii="Times New Roman" w:hAnsi="Times New Roman"/>
                <w:szCs w:val="18"/>
              </w:rPr>
              <w:t>MsgA</w:t>
            </w:r>
            <w:proofErr w:type="spellEnd"/>
          </w:p>
          <w:p w14:paraId="73C2FBA0" w14:textId="77777777" w:rsidR="00CB0F9C" w:rsidRPr="00941B13" w:rsidRDefault="00CB0F9C" w:rsidP="00F37AD7">
            <w:pPr>
              <w:rPr>
                <w:rFonts w:cs="Times New Roman"/>
                <w:sz w:val="18"/>
                <w:szCs w:val="18"/>
              </w:rPr>
            </w:pPr>
          </w:p>
        </w:tc>
        <w:tc>
          <w:tcPr>
            <w:tcW w:w="4394" w:type="dxa"/>
          </w:tcPr>
          <w:p w14:paraId="1A3C31CC" w14:textId="77777777" w:rsidR="00CB0F9C" w:rsidRPr="00941B13" w:rsidRDefault="00CB0F9C" w:rsidP="00F37AD7">
            <w:pPr>
              <w:pStyle w:val="TAL"/>
              <w:rPr>
                <w:rFonts w:ascii="Times New Roman" w:hAnsi="Times New Roman"/>
                <w:szCs w:val="18"/>
              </w:rPr>
            </w:pPr>
            <w:r w:rsidRPr="00941B13">
              <w:rPr>
                <w:rFonts w:ascii="Times New Roman" w:hAnsi="Times New Roman"/>
                <w:szCs w:val="18"/>
              </w:rPr>
              <w:t>Clarify that the transmission is only possible when UL CCA is successful on the next available PRACH occasion</w:t>
            </w:r>
            <w:r>
              <w:rPr>
                <w:rFonts w:ascii="Times New Roman" w:hAnsi="Times New Roman"/>
                <w:szCs w:val="18"/>
              </w:rPr>
              <w:t>.</w:t>
            </w:r>
          </w:p>
          <w:p w14:paraId="124F1E94" w14:textId="77777777" w:rsidR="00CB0F9C" w:rsidRPr="00941B13" w:rsidRDefault="00CB0F9C" w:rsidP="00F37AD7">
            <w:pPr>
              <w:pStyle w:val="TAL"/>
              <w:rPr>
                <w:rFonts w:ascii="Times New Roman" w:hAnsi="Times New Roman"/>
                <w:szCs w:val="18"/>
              </w:rPr>
            </w:pPr>
            <w:r w:rsidRPr="00941B13">
              <w:rPr>
                <w:rFonts w:ascii="Times New Roman" w:hAnsi="Times New Roman"/>
                <w:szCs w:val="18"/>
              </w:rPr>
              <w:t xml:space="preserve">Include the expected behaviour when UL CCA is not successful on the next available PRACH occasion, when: </w:t>
            </w:r>
          </w:p>
          <w:p w14:paraId="0054C17A" w14:textId="77777777" w:rsidR="00CB0F9C" w:rsidRPr="00951BD3" w:rsidRDefault="00CB0F9C" w:rsidP="00F37AD7">
            <w:pPr>
              <w:pStyle w:val="TAL"/>
              <w:numPr>
                <w:ilvl w:val="0"/>
                <w:numId w:val="30"/>
              </w:numPr>
              <w:rPr>
                <w:rFonts w:ascii="Times New Roman" w:hAnsi="Times New Roman"/>
                <w:szCs w:val="18"/>
              </w:rPr>
            </w:pPr>
            <w:proofErr w:type="spellStart"/>
            <w:r w:rsidRPr="00941B13">
              <w:rPr>
                <w:rFonts w:ascii="Times New Roman" w:hAnsi="Times New Roman"/>
                <w:i/>
                <w:szCs w:val="18"/>
                <w:lang w:eastAsia="ko-KR"/>
              </w:rPr>
              <w:t>lbt-FailureRecoveryConfig</w:t>
            </w:r>
            <w:proofErr w:type="spellEnd"/>
            <w:r w:rsidRPr="00941B13">
              <w:rPr>
                <w:rFonts w:ascii="Times New Roman" w:hAnsi="Times New Roman"/>
                <w:i/>
                <w:szCs w:val="18"/>
                <w:lang w:eastAsia="ko-KR"/>
              </w:rPr>
              <w:t xml:space="preserve"> </w:t>
            </w:r>
            <w:r w:rsidRPr="00941B13">
              <w:rPr>
                <w:rFonts w:ascii="Times New Roman" w:hAnsi="Times New Roman"/>
                <w:iCs/>
                <w:szCs w:val="18"/>
                <w:lang w:eastAsia="ko-KR"/>
              </w:rPr>
              <w:t>is configured</w:t>
            </w:r>
          </w:p>
          <w:p w14:paraId="4E8F1127" w14:textId="77777777" w:rsidR="00CB0F9C" w:rsidRPr="0024741B" w:rsidRDefault="00CB0F9C" w:rsidP="00F37AD7">
            <w:pPr>
              <w:pStyle w:val="TAL"/>
              <w:numPr>
                <w:ilvl w:val="0"/>
                <w:numId w:val="30"/>
              </w:numPr>
              <w:rPr>
                <w:rFonts w:ascii="Times New Roman" w:hAnsi="Times New Roman"/>
                <w:szCs w:val="18"/>
              </w:rPr>
            </w:pPr>
            <w:proofErr w:type="spellStart"/>
            <w:r w:rsidRPr="0024741B">
              <w:rPr>
                <w:rFonts w:ascii="Times New Roman" w:hAnsi="Times New Roman"/>
                <w:i/>
                <w:szCs w:val="18"/>
                <w:lang w:eastAsia="ko-KR"/>
              </w:rPr>
              <w:t>lbt-FailureRecoveryConfig</w:t>
            </w:r>
            <w:proofErr w:type="spellEnd"/>
            <w:r w:rsidRPr="0024741B">
              <w:rPr>
                <w:rFonts w:ascii="Times New Roman" w:hAnsi="Times New Roman"/>
                <w:i/>
                <w:szCs w:val="18"/>
                <w:lang w:eastAsia="ko-KR"/>
              </w:rPr>
              <w:t xml:space="preserve"> </w:t>
            </w:r>
            <w:r w:rsidRPr="0024741B">
              <w:rPr>
                <w:rFonts w:ascii="Times New Roman" w:hAnsi="Times New Roman"/>
                <w:iCs/>
                <w:szCs w:val="18"/>
                <w:lang w:eastAsia="ko-KR"/>
              </w:rPr>
              <w:t xml:space="preserve">is not configured and </w:t>
            </w:r>
            <w:r w:rsidRPr="0024741B">
              <w:rPr>
                <w:rFonts w:ascii="Times New Roman" w:hAnsi="Times New Roman"/>
                <w:i/>
                <w:szCs w:val="18"/>
                <w:lang w:eastAsia="ko-KR"/>
              </w:rPr>
              <w:t>PREAMBLE_TRANSMISSION_COUNTER</w:t>
            </w:r>
            <w:r w:rsidRPr="0024741B">
              <w:rPr>
                <w:rFonts w:ascii="Times New Roman" w:hAnsi="Times New Roman"/>
                <w:szCs w:val="18"/>
                <w:lang w:eastAsia="ko-KR"/>
              </w:rPr>
              <w:t xml:space="preserve"> &lt; </w:t>
            </w:r>
            <w:proofErr w:type="spellStart"/>
            <w:r w:rsidRPr="0024741B">
              <w:rPr>
                <w:rFonts w:ascii="Times New Roman" w:hAnsi="Times New Roman"/>
                <w:i/>
                <w:szCs w:val="18"/>
                <w:lang w:eastAsia="ko-KR"/>
              </w:rPr>
              <w:t>preambleTransMax</w:t>
            </w:r>
            <w:proofErr w:type="spellEnd"/>
            <w:r w:rsidRPr="0024741B">
              <w:rPr>
                <w:rFonts w:ascii="Times New Roman" w:hAnsi="Times New Roman"/>
                <w:szCs w:val="18"/>
                <w:lang w:eastAsia="ko-KR"/>
              </w:rPr>
              <w:t xml:space="preserve"> + 1</w:t>
            </w:r>
          </w:p>
          <w:p w14:paraId="6191E8F9" w14:textId="77777777" w:rsidR="00CB0F9C" w:rsidRPr="00951BD3" w:rsidRDefault="00CB0F9C" w:rsidP="00F37AD7">
            <w:pPr>
              <w:pStyle w:val="TAL"/>
              <w:rPr>
                <w:rFonts w:ascii="Times New Roman" w:hAnsi="Times New Roman"/>
                <w:szCs w:val="18"/>
              </w:rPr>
            </w:pPr>
            <w:r>
              <w:rPr>
                <w:rFonts w:ascii="Times New Roman" w:hAnsi="Times New Roman"/>
                <w:szCs w:val="18"/>
              </w:rPr>
              <w:t xml:space="preserve">For the </w:t>
            </w:r>
            <w:proofErr w:type="spellStart"/>
            <w:r>
              <w:rPr>
                <w:rFonts w:ascii="Times New Roman" w:hAnsi="Times New Roman"/>
                <w:szCs w:val="18"/>
              </w:rPr>
              <w:t>MsgA</w:t>
            </w:r>
            <w:proofErr w:type="spellEnd"/>
            <w:r>
              <w:rPr>
                <w:rFonts w:ascii="Times New Roman" w:hAnsi="Times New Roman"/>
                <w:szCs w:val="18"/>
              </w:rPr>
              <w:t xml:space="preserve"> PUSCH part, clarify that it can only be transmitted if the UL CCA is successful for the transmission of the </w:t>
            </w:r>
            <w:proofErr w:type="spellStart"/>
            <w:r>
              <w:rPr>
                <w:rFonts w:ascii="Times New Roman" w:hAnsi="Times New Roman"/>
                <w:szCs w:val="18"/>
              </w:rPr>
              <w:t>MsgA</w:t>
            </w:r>
            <w:proofErr w:type="spellEnd"/>
            <w:r>
              <w:rPr>
                <w:rFonts w:ascii="Times New Roman" w:hAnsi="Times New Roman"/>
                <w:szCs w:val="18"/>
              </w:rPr>
              <w:t xml:space="preserve"> PRACH, and if the UL CCA is also successful for the </w:t>
            </w:r>
            <w:proofErr w:type="spellStart"/>
            <w:r>
              <w:rPr>
                <w:rFonts w:ascii="Times New Roman" w:hAnsi="Times New Roman"/>
                <w:szCs w:val="18"/>
              </w:rPr>
              <w:t>MsgA</w:t>
            </w:r>
            <w:proofErr w:type="spellEnd"/>
            <w:r>
              <w:rPr>
                <w:rFonts w:ascii="Times New Roman" w:hAnsi="Times New Roman"/>
                <w:szCs w:val="18"/>
              </w:rPr>
              <w:t xml:space="preserve"> PUSCH part.</w:t>
            </w:r>
          </w:p>
        </w:tc>
      </w:tr>
      <w:tr w:rsidR="00CB0F9C" w:rsidRPr="00941B13" w14:paraId="0070EAF3" w14:textId="77777777" w:rsidTr="00F37AD7">
        <w:tc>
          <w:tcPr>
            <w:tcW w:w="2547" w:type="dxa"/>
          </w:tcPr>
          <w:p w14:paraId="5C3C0A12" w14:textId="77777777" w:rsidR="00CB0F9C" w:rsidRPr="00941B13" w:rsidRDefault="00CB0F9C" w:rsidP="00F37AD7">
            <w:pPr>
              <w:pStyle w:val="TAL"/>
              <w:rPr>
                <w:rFonts w:ascii="Times New Roman" w:hAnsi="Times New Roman"/>
                <w:szCs w:val="18"/>
              </w:rPr>
            </w:pPr>
            <w:r>
              <w:rPr>
                <w:rFonts w:ascii="Times New Roman" w:hAnsi="Times New Roman"/>
                <w:szCs w:val="18"/>
              </w:rPr>
              <w:t>6.2.2.3</w:t>
            </w:r>
            <w:r w:rsidRPr="00941B13">
              <w:rPr>
                <w:rFonts w:ascii="Times New Roman" w:hAnsi="Times New Roman"/>
                <w:szCs w:val="18"/>
              </w:rPr>
              <w:t xml:space="preserve">.2.2 </w:t>
            </w:r>
            <w:r w:rsidRPr="00552072">
              <w:rPr>
                <w:rFonts w:ascii="Times New Roman" w:hAnsi="Times New Roman"/>
                <w:szCs w:val="18"/>
              </w:rPr>
              <w:t xml:space="preserve">Correct behaviour when receiving </w:t>
            </w:r>
            <w:proofErr w:type="spellStart"/>
            <w:r w:rsidRPr="00552072">
              <w:rPr>
                <w:rFonts w:ascii="Times New Roman" w:hAnsi="Times New Roman"/>
                <w:szCs w:val="18"/>
              </w:rPr>
              <w:t>MsgB</w:t>
            </w:r>
            <w:proofErr w:type="spellEnd"/>
          </w:p>
          <w:p w14:paraId="065B3C9E" w14:textId="77777777" w:rsidR="00CB0F9C" w:rsidRPr="00941B13" w:rsidRDefault="00CB0F9C" w:rsidP="00F37AD7">
            <w:pPr>
              <w:rPr>
                <w:rFonts w:cs="Times New Roman"/>
                <w:sz w:val="18"/>
                <w:szCs w:val="18"/>
              </w:rPr>
            </w:pPr>
          </w:p>
        </w:tc>
        <w:tc>
          <w:tcPr>
            <w:tcW w:w="2552" w:type="dxa"/>
          </w:tcPr>
          <w:p w14:paraId="75313856" w14:textId="77777777" w:rsidR="00CB0F9C" w:rsidRPr="00941B13" w:rsidRDefault="00CB0F9C" w:rsidP="00F37AD7">
            <w:pPr>
              <w:pStyle w:val="TAL"/>
              <w:rPr>
                <w:rFonts w:ascii="Times New Roman" w:hAnsi="Times New Roman"/>
                <w:szCs w:val="18"/>
              </w:rPr>
            </w:pPr>
            <w:r>
              <w:rPr>
                <w:rFonts w:ascii="Times New Roman" w:hAnsi="Times New Roman"/>
                <w:szCs w:val="18"/>
              </w:rPr>
              <w:t>6.2.2A.3</w:t>
            </w:r>
            <w:r w:rsidRPr="00941B13">
              <w:rPr>
                <w:rFonts w:ascii="Times New Roman" w:hAnsi="Times New Roman"/>
                <w:szCs w:val="18"/>
              </w:rPr>
              <w:t xml:space="preserve">.2.2 </w:t>
            </w:r>
            <w:r w:rsidRPr="00552072">
              <w:rPr>
                <w:rFonts w:ascii="Times New Roman" w:hAnsi="Times New Roman"/>
                <w:szCs w:val="18"/>
              </w:rPr>
              <w:t xml:space="preserve">Correct behaviour when receiving </w:t>
            </w:r>
            <w:proofErr w:type="spellStart"/>
            <w:r w:rsidRPr="00552072">
              <w:rPr>
                <w:rFonts w:ascii="Times New Roman" w:hAnsi="Times New Roman"/>
                <w:szCs w:val="18"/>
              </w:rPr>
              <w:t>MsgB</w:t>
            </w:r>
            <w:proofErr w:type="spellEnd"/>
            <w:r w:rsidRPr="00552072">
              <w:rPr>
                <w:rFonts w:ascii="Times New Roman" w:hAnsi="Times New Roman"/>
                <w:szCs w:val="18"/>
              </w:rPr>
              <w:t xml:space="preserve"> </w:t>
            </w:r>
          </w:p>
          <w:p w14:paraId="7C4B2B42" w14:textId="77777777" w:rsidR="00CB0F9C" w:rsidRPr="00941B13" w:rsidRDefault="00CB0F9C" w:rsidP="00F37AD7">
            <w:pPr>
              <w:rPr>
                <w:rFonts w:cs="Times New Roman"/>
                <w:sz w:val="18"/>
                <w:szCs w:val="18"/>
              </w:rPr>
            </w:pPr>
          </w:p>
        </w:tc>
        <w:tc>
          <w:tcPr>
            <w:tcW w:w="4394" w:type="dxa"/>
          </w:tcPr>
          <w:p w14:paraId="6AC77218" w14:textId="77777777" w:rsidR="00CB0F9C" w:rsidRPr="00941B13" w:rsidRDefault="00CB0F9C" w:rsidP="00F37AD7">
            <w:pPr>
              <w:pStyle w:val="TAL"/>
              <w:rPr>
                <w:rFonts w:ascii="Times New Roman" w:hAnsi="Times New Roman"/>
                <w:szCs w:val="18"/>
              </w:rPr>
            </w:pPr>
            <w:r w:rsidRPr="00941B13">
              <w:rPr>
                <w:rFonts w:ascii="Times New Roman" w:hAnsi="Times New Roman"/>
                <w:szCs w:val="18"/>
              </w:rPr>
              <w:t>Clarify that the transmission is only possible when UL CCA is successful</w:t>
            </w:r>
          </w:p>
        </w:tc>
      </w:tr>
      <w:tr w:rsidR="00CB0F9C" w:rsidRPr="00941B13" w14:paraId="528EACFA" w14:textId="77777777" w:rsidTr="00F37AD7">
        <w:tc>
          <w:tcPr>
            <w:tcW w:w="2547" w:type="dxa"/>
          </w:tcPr>
          <w:p w14:paraId="06F212DF" w14:textId="77777777" w:rsidR="00CB0F9C" w:rsidRPr="00941B13" w:rsidRDefault="00CB0F9C" w:rsidP="00F37AD7">
            <w:pPr>
              <w:rPr>
                <w:rFonts w:cs="Times New Roman"/>
                <w:sz w:val="18"/>
                <w:szCs w:val="18"/>
              </w:rPr>
            </w:pPr>
            <w:r>
              <w:rPr>
                <w:rFonts w:cs="Times New Roman"/>
                <w:sz w:val="18"/>
                <w:szCs w:val="18"/>
              </w:rPr>
              <w:t>6.2.2.3</w:t>
            </w:r>
            <w:r w:rsidRPr="00941B13">
              <w:rPr>
                <w:rFonts w:cs="Times New Roman"/>
                <w:sz w:val="18"/>
                <w:szCs w:val="18"/>
              </w:rPr>
              <w:t xml:space="preserve">.2.3 Correct </w:t>
            </w:r>
            <w:proofErr w:type="spellStart"/>
            <w:r w:rsidRPr="00941B13">
              <w:rPr>
                <w:rFonts w:cs="Times New Roman"/>
                <w:sz w:val="18"/>
                <w:szCs w:val="18"/>
              </w:rPr>
              <w:t>behaviour</w:t>
            </w:r>
            <w:proofErr w:type="spellEnd"/>
            <w:r w:rsidRPr="00941B13">
              <w:rPr>
                <w:rFonts w:cs="Times New Roman"/>
                <w:sz w:val="18"/>
                <w:szCs w:val="18"/>
              </w:rPr>
              <w:t xml:space="preserve"> when not receiving Random Access Response</w:t>
            </w:r>
          </w:p>
        </w:tc>
        <w:tc>
          <w:tcPr>
            <w:tcW w:w="2552" w:type="dxa"/>
          </w:tcPr>
          <w:p w14:paraId="0FCA9709" w14:textId="77777777" w:rsidR="00CB0F9C" w:rsidRPr="004A3B3E" w:rsidRDefault="00CB0F9C" w:rsidP="00F37AD7">
            <w:pPr>
              <w:rPr>
                <w:rFonts w:cs="Times New Roman"/>
                <w:sz w:val="18"/>
                <w:szCs w:val="18"/>
              </w:rPr>
            </w:pPr>
            <w:r w:rsidRPr="004A3B3E">
              <w:rPr>
                <w:rFonts w:cs="Times New Roman"/>
                <w:sz w:val="18"/>
                <w:szCs w:val="18"/>
              </w:rPr>
              <w:t xml:space="preserve">6.2.2A.3.2.3 Correct </w:t>
            </w:r>
            <w:proofErr w:type="spellStart"/>
            <w:r w:rsidRPr="004A3B3E">
              <w:rPr>
                <w:rFonts w:cs="Times New Roman"/>
                <w:sz w:val="18"/>
                <w:szCs w:val="18"/>
              </w:rPr>
              <w:t>behaviour</w:t>
            </w:r>
            <w:proofErr w:type="spellEnd"/>
            <w:r w:rsidRPr="004A3B3E">
              <w:rPr>
                <w:rFonts w:cs="Times New Roman"/>
                <w:sz w:val="18"/>
                <w:szCs w:val="18"/>
              </w:rPr>
              <w:t xml:space="preserve"> when not receiving </w:t>
            </w:r>
            <w:proofErr w:type="spellStart"/>
            <w:r w:rsidRPr="004A3B3E">
              <w:rPr>
                <w:rFonts w:cs="Times New Roman"/>
                <w:sz w:val="18"/>
                <w:szCs w:val="18"/>
              </w:rPr>
              <w:t>MsgB</w:t>
            </w:r>
            <w:proofErr w:type="spellEnd"/>
          </w:p>
        </w:tc>
        <w:tc>
          <w:tcPr>
            <w:tcW w:w="4394" w:type="dxa"/>
          </w:tcPr>
          <w:p w14:paraId="6A10DEB7" w14:textId="77777777" w:rsidR="00CB0F9C" w:rsidRPr="004A3B3E" w:rsidRDefault="00CB0F9C" w:rsidP="00F37AD7">
            <w:pPr>
              <w:pStyle w:val="TAL"/>
              <w:rPr>
                <w:rFonts w:ascii="Times New Roman" w:hAnsi="Times New Roman"/>
                <w:szCs w:val="18"/>
              </w:rPr>
            </w:pPr>
            <w:r w:rsidRPr="004A3B3E">
              <w:rPr>
                <w:rFonts w:ascii="Times New Roman" w:hAnsi="Times New Roman"/>
                <w:szCs w:val="18"/>
              </w:rPr>
              <w:t xml:space="preserve">Clarify that the transmission is only possible when UL CCA is successful </w:t>
            </w:r>
          </w:p>
          <w:p w14:paraId="243CFBA5" w14:textId="77777777" w:rsidR="00CB0F9C" w:rsidRPr="004A3B3E" w:rsidRDefault="00CB0F9C" w:rsidP="00F37AD7">
            <w:pPr>
              <w:rPr>
                <w:rFonts w:cs="Times New Roman"/>
                <w:sz w:val="18"/>
                <w:szCs w:val="18"/>
                <w:lang w:val="en-GB"/>
              </w:rPr>
            </w:pPr>
          </w:p>
        </w:tc>
      </w:tr>
      <w:tr w:rsidR="00CB0F9C" w:rsidRPr="00941B13" w14:paraId="4A3C9F65" w14:textId="77777777" w:rsidTr="00F37AD7">
        <w:tc>
          <w:tcPr>
            <w:tcW w:w="2547" w:type="dxa"/>
          </w:tcPr>
          <w:p w14:paraId="468EC9F6" w14:textId="77777777" w:rsidR="00CB0F9C" w:rsidRPr="00941B13" w:rsidRDefault="00CB0F9C" w:rsidP="00F37AD7">
            <w:pPr>
              <w:pStyle w:val="TAL"/>
              <w:rPr>
                <w:rFonts w:ascii="Times New Roman" w:hAnsi="Times New Roman"/>
                <w:szCs w:val="18"/>
              </w:rPr>
            </w:pPr>
            <w:r>
              <w:rPr>
                <w:rFonts w:ascii="Times New Roman" w:hAnsi="Times New Roman"/>
                <w:szCs w:val="18"/>
              </w:rPr>
              <w:lastRenderedPageBreak/>
              <w:t>6.2.2.3</w:t>
            </w:r>
            <w:r w:rsidRPr="00941B13">
              <w:rPr>
                <w:rFonts w:ascii="Times New Roman" w:hAnsi="Times New Roman"/>
                <w:szCs w:val="18"/>
              </w:rPr>
              <w:t>.3 UE behaviour when configured with supplementary UL</w:t>
            </w:r>
          </w:p>
          <w:p w14:paraId="6EE6C5B8" w14:textId="77777777" w:rsidR="00CB0F9C" w:rsidRPr="00941B13" w:rsidRDefault="00CB0F9C" w:rsidP="00F37AD7">
            <w:pPr>
              <w:rPr>
                <w:rFonts w:cs="Times New Roman"/>
                <w:sz w:val="18"/>
                <w:szCs w:val="18"/>
              </w:rPr>
            </w:pPr>
          </w:p>
        </w:tc>
        <w:tc>
          <w:tcPr>
            <w:tcW w:w="2552" w:type="dxa"/>
          </w:tcPr>
          <w:p w14:paraId="263C1E81" w14:textId="77777777" w:rsidR="00CB0F9C" w:rsidRPr="00941B13" w:rsidRDefault="00CB0F9C" w:rsidP="00F37AD7">
            <w:pPr>
              <w:pStyle w:val="TAL"/>
              <w:numPr>
                <w:ilvl w:val="0"/>
                <w:numId w:val="31"/>
              </w:numPr>
              <w:rPr>
                <w:rFonts w:ascii="Times New Roman" w:hAnsi="Times New Roman"/>
                <w:szCs w:val="18"/>
              </w:rPr>
            </w:pPr>
            <w:r w:rsidRPr="00941B13">
              <w:rPr>
                <w:rFonts w:ascii="Times New Roman" w:hAnsi="Times New Roman"/>
                <w:szCs w:val="18"/>
              </w:rPr>
              <w:t>not needed</w:t>
            </w:r>
          </w:p>
          <w:p w14:paraId="6B6AFBAD" w14:textId="77777777" w:rsidR="00CB0F9C" w:rsidRPr="00941B13" w:rsidRDefault="00CB0F9C" w:rsidP="00F37AD7">
            <w:pPr>
              <w:rPr>
                <w:rFonts w:cs="Times New Roman"/>
                <w:sz w:val="18"/>
                <w:szCs w:val="18"/>
              </w:rPr>
            </w:pPr>
          </w:p>
        </w:tc>
        <w:tc>
          <w:tcPr>
            <w:tcW w:w="4394" w:type="dxa"/>
          </w:tcPr>
          <w:p w14:paraId="0245FA43" w14:textId="77777777" w:rsidR="00CB0F9C" w:rsidRPr="00941B13" w:rsidRDefault="00CB0F9C" w:rsidP="00F37AD7">
            <w:pPr>
              <w:pStyle w:val="TAL"/>
              <w:rPr>
                <w:rFonts w:ascii="Times New Roman" w:hAnsi="Times New Roman"/>
                <w:szCs w:val="18"/>
              </w:rPr>
            </w:pPr>
            <w:r w:rsidRPr="00941B13">
              <w:rPr>
                <w:rFonts w:ascii="Times New Roman" w:hAnsi="Times New Roman"/>
                <w:szCs w:val="18"/>
              </w:rPr>
              <w:t>This scenario is not possible in NR-U.</w:t>
            </w:r>
          </w:p>
          <w:p w14:paraId="519E8AB8" w14:textId="77777777" w:rsidR="00CB0F9C" w:rsidRPr="00941B13" w:rsidRDefault="00CB0F9C" w:rsidP="00F37AD7">
            <w:pPr>
              <w:rPr>
                <w:rFonts w:cs="Times New Roman"/>
                <w:sz w:val="18"/>
                <w:szCs w:val="18"/>
                <w:lang w:val="en-GB"/>
              </w:rPr>
            </w:pPr>
          </w:p>
        </w:tc>
      </w:tr>
    </w:tbl>
    <w:p w14:paraId="1D19B45E" w14:textId="77777777" w:rsidR="00CB0F9C" w:rsidRPr="00CB0F9C" w:rsidRDefault="00CB0F9C" w:rsidP="00CB0F9C">
      <w:pPr>
        <w:pStyle w:val="RAN4proposal"/>
        <w:numPr>
          <w:ilvl w:val="0"/>
          <w:numId w:val="0"/>
        </w:numPr>
      </w:pPr>
    </w:p>
    <w:p w14:paraId="1ED17307" w14:textId="48D0AE26" w:rsidR="008F1542" w:rsidRPr="0026361E" w:rsidRDefault="008F1542" w:rsidP="008F1542">
      <w:pPr>
        <w:pStyle w:val="RAN4H1"/>
      </w:pPr>
      <w:r w:rsidRPr="0026361E">
        <w:t>References</w:t>
      </w:r>
    </w:p>
    <w:p w14:paraId="075C8D17" w14:textId="13C1F24E" w:rsidR="00B46CCF" w:rsidRDefault="32140774" w:rsidP="5D7F8CAA">
      <w:pPr>
        <w:numPr>
          <w:ilvl w:val="0"/>
          <w:numId w:val="1"/>
        </w:numPr>
        <w:overflowPunct w:val="0"/>
        <w:autoSpaceDE w:val="0"/>
        <w:autoSpaceDN w:val="0"/>
        <w:adjustRightInd w:val="0"/>
        <w:spacing w:after="120" w:line="240" w:lineRule="auto"/>
        <w:jc w:val="both"/>
        <w:textAlignment w:val="baseline"/>
        <w:rPr>
          <w:rFonts w:asciiTheme="minorHAnsi" w:eastAsiaTheme="minorEastAsia" w:hAnsiTheme="minorHAnsi"/>
          <w:szCs w:val="20"/>
          <w:lang w:val="en-GB"/>
        </w:rPr>
      </w:pPr>
      <w:r w:rsidRPr="5D7F8CAA">
        <w:rPr>
          <w:lang w:val="en-GB"/>
        </w:rPr>
        <w:t>R4-1914628</w:t>
      </w:r>
      <w:bookmarkStart w:id="8" w:name="_Ref53404564"/>
      <w:r w:rsidR="00926882" w:rsidRPr="5D7F8CAA">
        <w:rPr>
          <w:lang w:val="en-GB"/>
        </w:rPr>
        <w:t>, “</w:t>
      </w:r>
      <w:r w:rsidR="00C55645" w:rsidRPr="5D7F8CAA">
        <w:rPr>
          <w:lang w:val="en-GB"/>
        </w:rPr>
        <w:t xml:space="preserve">Outline specification structure for 36.133 and 38.133 NR-U requirements”, Ericsson, </w:t>
      </w:r>
      <w:proofErr w:type="gramStart"/>
      <w:r w:rsidR="00C55645" w:rsidRPr="5D7F8CAA">
        <w:rPr>
          <w:lang w:val="en-GB"/>
        </w:rPr>
        <w:t>October,</w:t>
      </w:r>
      <w:proofErr w:type="gramEnd"/>
      <w:r w:rsidR="00C55645" w:rsidRPr="5D7F8CAA">
        <w:rPr>
          <w:lang w:val="en-GB"/>
        </w:rPr>
        <w:t xml:space="preserve"> 2019</w:t>
      </w:r>
      <w:bookmarkEnd w:id="8"/>
    </w:p>
    <w:p w14:paraId="6F4474FD" w14:textId="19DA2E58" w:rsidR="003712EC" w:rsidRDefault="003712EC" w:rsidP="00926882">
      <w:pPr>
        <w:numPr>
          <w:ilvl w:val="0"/>
          <w:numId w:val="1"/>
        </w:numPr>
        <w:overflowPunct w:val="0"/>
        <w:autoSpaceDE w:val="0"/>
        <w:autoSpaceDN w:val="0"/>
        <w:adjustRightInd w:val="0"/>
        <w:spacing w:after="120" w:line="240" w:lineRule="auto"/>
        <w:jc w:val="both"/>
        <w:textAlignment w:val="baseline"/>
        <w:rPr>
          <w:lang w:val="en-GB"/>
        </w:rPr>
      </w:pPr>
      <w:r w:rsidRPr="5D7F8CAA">
        <w:rPr>
          <w:lang w:val="en-GB"/>
        </w:rPr>
        <w:t>TS 38.321, “Medium Access Control (MAC) protocol specification (Release-16)”.</w:t>
      </w:r>
    </w:p>
    <w:p w14:paraId="6230A9ED" w14:textId="00A31E19" w:rsidR="009C4E37" w:rsidRDefault="009C4E37" w:rsidP="009C4E37">
      <w:pPr>
        <w:numPr>
          <w:ilvl w:val="0"/>
          <w:numId w:val="1"/>
        </w:numPr>
        <w:overflowPunct w:val="0"/>
        <w:autoSpaceDE w:val="0"/>
        <w:autoSpaceDN w:val="0"/>
        <w:adjustRightInd w:val="0"/>
        <w:spacing w:after="120" w:line="240" w:lineRule="auto"/>
        <w:jc w:val="both"/>
        <w:textAlignment w:val="baseline"/>
        <w:rPr>
          <w:lang w:val="en-GB"/>
        </w:rPr>
      </w:pPr>
      <w:bookmarkStart w:id="9" w:name="_Ref53408307"/>
      <w:r w:rsidRPr="5D7F8CAA">
        <w:rPr>
          <w:lang w:val="en-GB"/>
        </w:rPr>
        <w:t>TS 38.133, “Requirements for support of radio resource management (Release 16)”.</w:t>
      </w:r>
      <w:bookmarkEnd w:id="9"/>
    </w:p>
    <w:p w14:paraId="0CC64DD9" w14:textId="56CB335D" w:rsidR="004A3B3E" w:rsidRPr="001C346A" w:rsidRDefault="004A3B3E" w:rsidP="7F6CF6CB">
      <w:pPr>
        <w:numPr>
          <w:ilvl w:val="0"/>
          <w:numId w:val="1"/>
        </w:numPr>
        <w:overflowPunct w:val="0"/>
        <w:autoSpaceDE w:val="0"/>
        <w:autoSpaceDN w:val="0"/>
        <w:adjustRightInd w:val="0"/>
        <w:spacing w:after="120" w:line="240" w:lineRule="auto"/>
        <w:jc w:val="both"/>
        <w:textAlignment w:val="baseline"/>
        <w:rPr>
          <w:lang w:val="en-GB"/>
        </w:rPr>
      </w:pPr>
      <w:bookmarkStart w:id="10" w:name="_Ref54346318"/>
      <w:r w:rsidRPr="001C346A">
        <w:rPr>
          <w:lang w:val="en-GB"/>
        </w:rPr>
        <w:t>R4-20</w:t>
      </w:r>
      <w:r w:rsidR="001C346A" w:rsidRPr="001C346A">
        <w:rPr>
          <w:lang w:val="en-GB"/>
        </w:rPr>
        <w:t>15202</w:t>
      </w:r>
      <w:r w:rsidRPr="001C346A">
        <w:rPr>
          <w:lang w:val="en-GB"/>
        </w:rPr>
        <w:t>, “</w:t>
      </w:r>
      <w:r w:rsidR="00CD6EF9">
        <w:fldChar w:fldCharType="begin"/>
      </w:r>
      <w:r w:rsidR="00CD6EF9">
        <w:instrText xml:space="preserve"> DOCPROPERTY  CrTitle  \* MERGEFORMAT </w:instrText>
      </w:r>
      <w:r w:rsidR="00CD6EF9">
        <w:fldChar w:fldCharType="separate"/>
      </w:r>
      <w:r w:rsidRPr="001C346A">
        <w:t>CR to TS 38.133 - Random access requirements in NR-U</w:t>
      </w:r>
      <w:r w:rsidR="00CD6EF9">
        <w:fldChar w:fldCharType="end"/>
      </w:r>
      <w:r w:rsidRPr="001C346A">
        <w:t>”, Nokia, Nokia Shanghai Bell</w:t>
      </w:r>
      <w:r w:rsidR="008163A9" w:rsidRPr="001C346A">
        <w:t>, October, 2020.</w:t>
      </w:r>
      <w:bookmarkEnd w:id="10"/>
    </w:p>
    <w:sectPr w:rsidR="004A3B3E" w:rsidRPr="001C346A"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8A0FA7" w14:textId="77777777" w:rsidR="00CD6EF9" w:rsidRDefault="00CD6EF9" w:rsidP="00001C9B">
      <w:pPr>
        <w:spacing w:after="0" w:line="240" w:lineRule="auto"/>
      </w:pPr>
      <w:r>
        <w:separator/>
      </w:r>
    </w:p>
  </w:endnote>
  <w:endnote w:type="continuationSeparator" w:id="0">
    <w:p w14:paraId="747BA9CF" w14:textId="77777777" w:rsidR="00CD6EF9" w:rsidRDefault="00CD6EF9" w:rsidP="00001C9B">
      <w:pPr>
        <w:spacing w:after="0" w:line="240" w:lineRule="auto"/>
      </w:pPr>
      <w:r>
        <w:continuationSeparator/>
      </w:r>
    </w:p>
  </w:endnote>
  <w:endnote w:type="continuationNotice" w:id="1">
    <w:p w14:paraId="5875DD07" w14:textId="77777777" w:rsidR="00CD6EF9" w:rsidRDefault="00CD6E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DDFA2" w14:textId="77777777" w:rsidR="00C15CC8" w:rsidRDefault="00C15C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08219" w14:textId="77777777" w:rsidR="00C15CC8" w:rsidRDefault="00C15C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2AC68" w14:textId="77777777" w:rsidR="00C15CC8" w:rsidRDefault="00C15C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7FD272" w14:textId="77777777" w:rsidR="00CD6EF9" w:rsidRDefault="00CD6EF9" w:rsidP="00001C9B">
      <w:pPr>
        <w:spacing w:after="0" w:line="240" w:lineRule="auto"/>
      </w:pPr>
      <w:r>
        <w:separator/>
      </w:r>
    </w:p>
  </w:footnote>
  <w:footnote w:type="continuationSeparator" w:id="0">
    <w:p w14:paraId="3D3856E9" w14:textId="77777777" w:rsidR="00CD6EF9" w:rsidRDefault="00CD6EF9" w:rsidP="00001C9B">
      <w:pPr>
        <w:spacing w:after="0" w:line="240" w:lineRule="auto"/>
      </w:pPr>
      <w:r>
        <w:continuationSeparator/>
      </w:r>
    </w:p>
  </w:footnote>
  <w:footnote w:type="continuationNotice" w:id="1">
    <w:p w14:paraId="622C04AB" w14:textId="77777777" w:rsidR="00CD6EF9" w:rsidRDefault="00CD6EF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AACF1C" w14:textId="77777777" w:rsidR="00C15CC8" w:rsidRDefault="00C15C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E5B8D" w14:textId="77777777" w:rsidR="00C15CC8" w:rsidRDefault="00C15C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0EC6B" w14:textId="77777777" w:rsidR="00C15CC8" w:rsidRDefault="00C15C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25C44"/>
    <w:multiLevelType w:val="multilevel"/>
    <w:tmpl w:val="DF10EF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0D1F27"/>
    <w:multiLevelType w:val="hybridMultilevel"/>
    <w:tmpl w:val="C66CBD0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04F8497B"/>
    <w:multiLevelType w:val="hybridMultilevel"/>
    <w:tmpl w:val="A8CAFCA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E2A0AE1"/>
    <w:multiLevelType w:val="hybridMultilevel"/>
    <w:tmpl w:val="32E8379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861665"/>
    <w:multiLevelType w:val="hybridMultilevel"/>
    <w:tmpl w:val="AB5C85C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13E43DF7"/>
    <w:multiLevelType w:val="hybridMultilevel"/>
    <w:tmpl w:val="C1E60C0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1BCB7455"/>
    <w:multiLevelType w:val="hybridMultilevel"/>
    <w:tmpl w:val="602E58DA"/>
    <w:lvl w:ilvl="0" w:tplc="BC2EBD28">
      <w:start w:val="6"/>
      <w:numFmt w:val="bullet"/>
      <w:lvlText w:val="-"/>
      <w:lvlJc w:val="left"/>
      <w:pPr>
        <w:ind w:left="720" w:hanging="360"/>
      </w:pPr>
      <w:rPr>
        <w:rFonts w:ascii="Arial" w:eastAsia="Times New Roman" w:hAnsi="Arial" w:cs="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38F5610C"/>
    <w:multiLevelType w:val="hybridMultilevel"/>
    <w:tmpl w:val="7E16A6B4"/>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9" w15:restartNumberingAfterBreak="0">
    <w:nsid w:val="390F2338"/>
    <w:multiLevelType w:val="hybridMultilevel"/>
    <w:tmpl w:val="982667D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410942D4"/>
    <w:multiLevelType w:val="hybridMultilevel"/>
    <w:tmpl w:val="F45E6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46AD3155"/>
    <w:multiLevelType w:val="hybridMultilevel"/>
    <w:tmpl w:val="74542B3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763" w:hanging="360"/>
      </w:pPr>
      <w:rPr>
        <w:rFonts w:ascii="Times New Roman" w:hAnsi="Times New Roman" w:hint="default"/>
        <w:b/>
        <w:i w:val="0"/>
        <w:color w:val="auto"/>
        <w:sz w:val="20"/>
      </w:rPr>
    </w:lvl>
    <w:lvl w:ilvl="1" w:tplc="04090019" w:tentative="1">
      <w:start w:val="1"/>
      <w:numFmt w:val="lowerLetter"/>
      <w:lvlText w:val="%2."/>
      <w:lvlJc w:val="left"/>
      <w:pPr>
        <w:ind w:left="-621" w:hanging="360"/>
      </w:pPr>
    </w:lvl>
    <w:lvl w:ilvl="2" w:tplc="0409001B" w:tentative="1">
      <w:start w:val="1"/>
      <w:numFmt w:val="lowerRoman"/>
      <w:lvlText w:val="%3."/>
      <w:lvlJc w:val="right"/>
      <w:pPr>
        <w:ind w:left="99" w:hanging="180"/>
      </w:pPr>
    </w:lvl>
    <w:lvl w:ilvl="3" w:tplc="0409000F" w:tentative="1">
      <w:start w:val="1"/>
      <w:numFmt w:val="decimal"/>
      <w:lvlText w:val="%4."/>
      <w:lvlJc w:val="left"/>
      <w:pPr>
        <w:ind w:left="819" w:hanging="360"/>
      </w:pPr>
    </w:lvl>
    <w:lvl w:ilvl="4" w:tplc="04090019" w:tentative="1">
      <w:start w:val="1"/>
      <w:numFmt w:val="lowerLetter"/>
      <w:lvlText w:val="%5."/>
      <w:lvlJc w:val="left"/>
      <w:pPr>
        <w:ind w:left="1539" w:hanging="360"/>
      </w:pPr>
    </w:lvl>
    <w:lvl w:ilvl="5" w:tplc="0409001B" w:tentative="1">
      <w:start w:val="1"/>
      <w:numFmt w:val="lowerRoman"/>
      <w:lvlText w:val="%6."/>
      <w:lvlJc w:val="right"/>
      <w:pPr>
        <w:ind w:left="2259" w:hanging="180"/>
      </w:pPr>
    </w:lvl>
    <w:lvl w:ilvl="6" w:tplc="0409000F" w:tentative="1">
      <w:start w:val="1"/>
      <w:numFmt w:val="decimal"/>
      <w:lvlText w:val="%7."/>
      <w:lvlJc w:val="left"/>
      <w:pPr>
        <w:ind w:left="2979" w:hanging="360"/>
      </w:pPr>
    </w:lvl>
    <w:lvl w:ilvl="7" w:tplc="04090019" w:tentative="1">
      <w:start w:val="1"/>
      <w:numFmt w:val="lowerLetter"/>
      <w:lvlText w:val="%8."/>
      <w:lvlJc w:val="left"/>
      <w:pPr>
        <w:ind w:left="3699" w:hanging="360"/>
      </w:pPr>
    </w:lvl>
    <w:lvl w:ilvl="8" w:tplc="0409001B" w:tentative="1">
      <w:start w:val="1"/>
      <w:numFmt w:val="lowerRoman"/>
      <w:lvlText w:val="%9."/>
      <w:lvlJc w:val="right"/>
      <w:pPr>
        <w:ind w:left="4419" w:hanging="180"/>
      </w:pPr>
    </w:lvl>
  </w:abstractNum>
  <w:abstractNum w:abstractNumId="14" w15:restartNumberingAfterBreak="0">
    <w:nsid w:val="490D3DE0"/>
    <w:multiLevelType w:val="hybridMultilevel"/>
    <w:tmpl w:val="F18638E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4A0147CC"/>
    <w:multiLevelType w:val="hybridMultilevel"/>
    <w:tmpl w:val="6158C1C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4B0C535B"/>
    <w:multiLevelType w:val="hybridMultilevel"/>
    <w:tmpl w:val="0B74C4C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4D6E3167"/>
    <w:multiLevelType w:val="hybridMultilevel"/>
    <w:tmpl w:val="D8C21D2C"/>
    <w:lvl w:ilvl="0" w:tplc="7A929E4E">
      <w:start w:val="1"/>
      <w:numFmt w:val="decimal"/>
      <w:pStyle w:val="RAN4proposal"/>
      <w:suff w:val="space"/>
      <w:lvlText w:val="Proposal %1:"/>
      <w:lvlJc w:val="left"/>
      <w:pPr>
        <w:ind w:left="360" w:hanging="360"/>
      </w:pPr>
      <w:rPr>
        <w:rFonts w:ascii="Times New Roman" w:hAnsi="Times New Roman" w:hint="default"/>
        <w:b/>
        <w:i w:val="0"/>
        <w:color w:val="auto"/>
        <w:sz w:val="20"/>
        <w:lang w:val="en-U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6C54F4"/>
    <w:multiLevelType w:val="hybridMultilevel"/>
    <w:tmpl w:val="C930ECE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0CE7851"/>
    <w:multiLevelType w:val="hybridMultilevel"/>
    <w:tmpl w:val="22FC634E"/>
    <w:lvl w:ilvl="0" w:tplc="410A9DBA">
      <w:start w:val="1"/>
      <w:numFmt w:val="bullet"/>
      <w:lvlText w:val="•"/>
      <w:lvlJc w:val="left"/>
      <w:pPr>
        <w:tabs>
          <w:tab w:val="num" w:pos="720"/>
        </w:tabs>
        <w:ind w:left="720" w:hanging="360"/>
      </w:pPr>
      <w:rPr>
        <w:rFonts w:ascii="Arial" w:hAnsi="Arial" w:hint="default"/>
      </w:rPr>
    </w:lvl>
    <w:lvl w:ilvl="1" w:tplc="853489C8">
      <w:start w:val="1280"/>
      <w:numFmt w:val="bullet"/>
      <w:lvlText w:val="•"/>
      <w:lvlJc w:val="left"/>
      <w:pPr>
        <w:tabs>
          <w:tab w:val="num" w:pos="1440"/>
        </w:tabs>
        <w:ind w:left="1440" w:hanging="360"/>
      </w:pPr>
      <w:rPr>
        <w:rFonts w:ascii="Arial" w:hAnsi="Arial" w:hint="default"/>
      </w:rPr>
    </w:lvl>
    <w:lvl w:ilvl="2" w:tplc="55343578">
      <w:start w:val="1"/>
      <w:numFmt w:val="bullet"/>
      <w:lvlText w:val="•"/>
      <w:lvlJc w:val="left"/>
      <w:pPr>
        <w:tabs>
          <w:tab w:val="num" w:pos="2160"/>
        </w:tabs>
        <w:ind w:left="2160" w:hanging="360"/>
      </w:pPr>
      <w:rPr>
        <w:rFonts w:ascii="Arial" w:hAnsi="Arial" w:hint="default"/>
      </w:rPr>
    </w:lvl>
    <w:lvl w:ilvl="3" w:tplc="C0F88726" w:tentative="1">
      <w:start w:val="1"/>
      <w:numFmt w:val="bullet"/>
      <w:lvlText w:val="•"/>
      <w:lvlJc w:val="left"/>
      <w:pPr>
        <w:tabs>
          <w:tab w:val="num" w:pos="2880"/>
        </w:tabs>
        <w:ind w:left="2880" w:hanging="360"/>
      </w:pPr>
      <w:rPr>
        <w:rFonts w:ascii="Arial" w:hAnsi="Arial" w:hint="default"/>
      </w:rPr>
    </w:lvl>
    <w:lvl w:ilvl="4" w:tplc="39DAB130" w:tentative="1">
      <w:start w:val="1"/>
      <w:numFmt w:val="bullet"/>
      <w:lvlText w:val="•"/>
      <w:lvlJc w:val="left"/>
      <w:pPr>
        <w:tabs>
          <w:tab w:val="num" w:pos="3600"/>
        </w:tabs>
        <w:ind w:left="3600" w:hanging="360"/>
      </w:pPr>
      <w:rPr>
        <w:rFonts w:ascii="Arial" w:hAnsi="Arial" w:hint="default"/>
      </w:rPr>
    </w:lvl>
    <w:lvl w:ilvl="5" w:tplc="1D98B62A" w:tentative="1">
      <w:start w:val="1"/>
      <w:numFmt w:val="bullet"/>
      <w:lvlText w:val="•"/>
      <w:lvlJc w:val="left"/>
      <w:pPr>
        <w:tabs>
          <w:tab w:val="num" w:pos="4320"/>
        </w:tabs>
        <w:ind w:left="4320" w:hanging="360"/>
      </w:pPr>
      <w:rPr>
        <w:rFonts w:ascii="Arial" w:hAnsi="Arial" w:hint="default"/>
      </w:rPr>
    </w:lvl>
    <w:lvl w:ilvl="6" w:tplc="E86E44C4" w:tentative="1">
      <w:start w:val="1"/>
      <w:numFmt w:val="bullet"/>
      <w:lvlText w:val="•"/>
      <w:lvlJc w:val="left"/>
      <w:pPr>
        <w:tabs>
          <w:tab w:val="num" w:pos="5040"/>
        </w:tabs>
        <w:ind w:left="5040" w:hanging="360"/>
      </w:pPr>
      <w:rPr>
        <w:rFonts w:ascii="Arial" w:hAnsi="Arial" w:hint="default"/>
      </w:rPr>
    </w:lvl>
    <w:lvl w:ilvl="7" w:tplc="6218A920" w:tentative="1">
      <w:start w:val="1"/>
      <w:numFmt w:val="bullet"/>
      <w:lvlText w:val="•"/>
      <w:lvlJc w:val="left"/>
      <w:pPr>
        <w:tabs>
          <w:tab w:val="num" w:pos="5760"/>
        </w:tabs>
        <w:ind w:left="5760" w:hanging="360"/>
      </w:pPr>
      <w:rPr>
        <w:rFonts w:ascii="Arial" w:hAnsi="Arial" w:hint="default"/>
      </w:rPr>
    </w:lvl>
    <w:lvl w:ilvl="8" w:tplc="A6A2350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65C217B"/>
    <w:multiLevelType w:val="multilevel"/>
    <w:tmpl w:val="C1FC8CC4"/>
    <w:lvl w:ilvl="0">
      <w:start w:val="1"/>
      <w:numFmt w:val="decimal"/>
      <w:pStyle w:val="RAN4H1"/>
      <w:lvlText w:val="%1"/>
      <w:lvlJc w:val="left"/>
      <w:pPr>
        <w:ind w:left="5322" w:hanging="360"/>
      </w:pPr>
      <w:rPr>
        <w:rFonts w:hint="default"/>
      </w:rPr>
    </w:lvl>
    <w:lvl w:ilvl="1">
      <w:start w:val="1"/>
      <w:numFmt w:val="decimal"/>
      <w:pStyle w:val="RAN4H2"/>
      <w:lvlText w:val="%1.%2"/>
      <w:lvlJc w:val="left"/>
      <w:pPr>
        <w:ind w:left="1283"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840A3B"/>
    <w:multiLevelType w:val="hybridMultilevel"/>
    <w:tmpl w:val="73BED120"/>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5" w15:restartNumberingAfterBreak="0">
    <w:nsid w:val="70412A70"/>
    <w:multiLevelType w:val="hybridMultilevel"/>
    <w:tmpl w:val="5294927A"/>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6" w15:restartNumberingAfterBreak="0">
    <w:nsid w:val="73281954"/>
    <w:multiLevelType w:val="hybridMultilevel"/>
    <w:tmpl w:val="576AE12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33F1B02"/>
    <w:multiLevelType w:val="hybridMultilevel"/>
    <w:tmpl w:val="4552BCF2"/>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8" w15:restartNumberingAfterBreak="0">
    <w:nsid w:val="73851833"/>
    <w:multiLevelType w:val="hybridMultilevel"/>
    <w:tmpl w:val="0990147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9" w15:restartNumberingAfterBreak="0">
    <w:nsid w:val="7CD42662"/>
    <w:multiLevelType w:val="hybridMultilevel"/>
    <w:tmpl w:val="74C2C98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0" w15:restartNumberingAfterBreak="0">
    <w:nsid w:val="7E1B257B"/>
    <w:multiLevelType w:val="hybridMultilevel"/>
    <w:tmpl w:val="1FE04C3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3"/>
  </w:num>
  <w:num w:numId="2">
    <w:abstractNumId w:val="18"/>
  </w:num>
  <w:num w:numId="3">
    <w:abstractNumId w:val="13"/>
  </w:num>
  <w:num w:numId="4">
    <w:abstractNumId w:val="17"/>
  </w:num>
  <w:num w:numId="5">
    <w:abstractNumId w:val="22"/>
  </w:num>
  <w:num w:numId="6">
    <w:abstractNumId w:val="20"/>
  </w:num>
  <w:num w:numId="7">
    <w:abstractNumId w:val="0"/>
  </w:num>
  <w:num w:numId="8">
    <w:abstractNumId w:val="9"/>
  </w:num>
  <w:num w:numId="9">
    <w:abstractNumId w:val="19"/>
  </w:num>
  <w:num w:numId="10">
    <w:abstractNumId w:val="15"/>
  </w:num>
  <w:num w:numId="11">
    <w:abstractNumId w:val="30"/>
  </w:num>
  <w:num w:numId="12">
    <w:abstractNumId w:val="26"/>
  </w:num>
  <w:num w:numId="13">
    <w:abstractNumId w:val="4"/>
  </w:num>
  <w:num w:numId="14">
    <w:abstractNumId w:val="23"/>
  </w:num>
  <w:num w:numId="15">
    <w:abstractNumId w:val="11"/>
  </w:num>
  <w:num w:numId="16">
    <w:abstractNumId w:val="24"/>
  </w:num>
  <w:num w:numId="17">
    <w:abstractNumId w:val="25"/>
  </w:num>
  <w:num w:numId="18">
    <w:abstractNumId w:val="27"/>
  </w:num>
  <w:num w:numId="19">
    <w:abstractNumId w:val="1"/>
  </w:num>
  <w:num w:numId="20">
    <w:abstractNumId w:val="2"/>
  </w:num>
  <w:num w:numId="21">
    <w:abstractNumId w:val="29"/>
  </w:num>
  <w:num w:numId="22">
    <w:abstractNumId w:val="5"/>
  </w:num>
  <w:num w:numId="23">
    <w:abstractNumId w:val="6"/>
  </w:num>
  <w:num w:numId="24">
    <w:abstractNumId w:val="10"/>
  </w:num>
  <w:num w:numId="25">
    <w:abstractNumId w:val="14"/>
  </w:num>
  <w:num w:numId="26">
    <w:abstractNumId w:val="16"/>
  </w:num>
  <w:num w:numId="27">
    <w:abstractNumId w:val="28"/>
  </w:num>
  <w:num w:numId="28">
    <w:abstractNumId w:val="21"/>
  </w:num>
  <w:num w:numId="29">
    <w:abstractNumId w:val="8"/>
  </w:num>
  <w:num w:numId="30">
    <w:abstractNumId w:val="12"/>
  </w:num>
  <w:num w:numId="31">
    <w:abstractNumId w:val="7"/>
  </w:num>
  <w:num w:numId="32">
    <w:abstractNumId w:val="13"/>
    <w:lvlOverride w:ilvl="0">
      <w:startOverride w:val="1"/>
    </w:lvlOverride>
  </w:num>
  <w:num w:numId="33">
    <w:abstractNumId w:val="13"/>
  </w:num>
  <w:num w:numId="34">
    <w:abstractNumId w:val="17"/>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28D5"/>
    <w:rsid w:val="00003E78"/>
    <w:rsid w:val="000041F4"/>
    <w:rsid w:val="00004F9F"/>
    <w:rsid w:val="00006244"/>
    <w:rsid w:val="00010410"/>
    <w:rsid w:val="0001102A"/>
    <w:rsid w:val="0001106A"/>
    <w:rsid w:val="00011932"/>
    <w:rsid w:val="000202FE"/>
    <w:rsid w:val="00022E73"/>
    <w:rsid w:val="00024FD5"/>
    <w:rsid w:val="00030365"/>
    <w:rsid w:val="000317AF"/>
    <w:rsid w:val="000352D0"/>
    <w:rsid w:val="00036C5A"/>
    <w:rsid w:val="00043B42"/>
    <w:rsid w:val="00044B93"/>
    <w:rsid w:val="000477A5"/>
    <w:rsid w:val="00050471"/>
    <w:rsid w:val="00050B35"/>
    <w:rsid w:val="0005653B"/>
    <w:rsid w:val="00056BE6"/>
    <w:rsid w:val="00061ED2"/>
    <w:rsid w:val="00062422"/>
    <w:rsid w:val="00076E0F"/>
    <w:rsid w:val="00081602"/>
    <w:rsid w:val="0008612A"/>
    <w:rsid w:val="000932F3"/>
    <w:rsid w:val="000A13AF"/>
    <w:rsid w:val="000A415A"/>
    <w:rsid w:val="000A41CF"/>
    <w:rsid w:val="000A4B43"/>
    <w:rsid w:val="000A5774"/>
    <w:rsid w:val="000A7042"/>
    <w:rsid w:val="000A7425"/>
    <w:rsid w:val="000B0056"/>
    <w:rsid w:val="000B5D76"/>
    <w:rsid w:val="000C0CEE"/>
    <w:rsid w:val="000C0FC6"/>
    <w:rsid w:val="000C3927"/>
    <w:rsid w:val="000D141B"/>
    <w:rsid w:val="000D5C37"/>
    <w:rsid w:val="000E0A06"/>
    <w:rsid w:val="000E1266"/>
    <w:rsid w:val="000E375C"/>
    <w:rsid w:val="000E4885"/>
    <w:rsid w:val="000E5F44"/>
    <w:rsid w:val="000F62BD"/>
    <w:rsid w:val="00103938"/>
    <w:rsid w:val="00106440"/>
    <w:rsid w:val="00116881"/>
    <w:rsid w:val="00117209"/>
    <w:rsid w:val="001206ED"/>
    <w:rsid w:val="0012284F"/>
    <w:rsid w:val="00131F8A"/>
    <w:rsid w:val="0013318C"/>
    <w:rsid w:val="00133647"/>
    <w:rsid w:val="00133FF6"/>
    <w:rsid w:val="0015673C"/>
    <w:rsid w:val="0016164D"/>
    <w:rsid w:val="00162773"/>
    <w:rsid w:val="00163687"/>
    <w:rsid w:val="0017314A"/>
    <w:rsid w:val="001745F8"/>
    <w:rsid w:val="00176671"/>
    <w:rsid w:val="001831A4"/>
    <w:rsid w:val="001838CF"/>
    <w:rsid w:val="001917C8"/>
    <w:rsid w:val="00192D16"/>
    <w:rsid w:val="0019614E"/>
    <w:rsid w:val="001A0AEC"/>
    <w:rsid w:val="001A2AB2"/>
    <w:rsid w:val="001A3DB7"/>
    <w:rsid w:val="001A4424"/>
    <w:rsid w:val="001A5A1E"/>
    <w:rsid w:val="001A7A28"/>
    <w:rsid w:val="001B01FF"/>
    <w:rsid w:val="001B6DB8"/>
    <w:rsid w:val="001C1C2F"/>
    <w:rsid w:val="001C2F6D"/>
    <w:rsid w:val="001C346A"/>
    <w:rsid w:val="001C391E"/>
    <w:rsid w:val="001C5343"/>
    <w:rsid w:val="001C7213"/>
    <w:rsid w:val="001C7CBB"/>
    <w:rsid w:val="001D25E5"/>
    <w:rsid w:val="001D385C"/>
    <w:rsid w:val="001D7241"/>
    <w:rsid w:val="001E0AF5"/>
    <w:rsid w:val="001E30F6"/>
    <w:rsid w:val="001E4BF6"/>
    <w:rsid w:val="001E760F"/>
    <w:rsid w:val="001F39A1"/>
    <w:rsid w:val="001F72B8"/>
    <w:rsid w:val="002026A7"/>
    <w:rsid w:val="002055E9"/>
    <w:rsid w:val="00206DED"/>
    <w:rsid w:val="00216C32"/>
    <w:rsid w:val="00216C6F"/>
    <w:rsid w:val="00227865"/>
    <w:rsid w:val="00227C76"/>
    <w:rsid w:val="002311B3"/>
    <w:rsid w:val="00235F5C"/>
    <w:rsid w:val="00236EEC"/>
    <w:rsid w:val="0024307F"/>
    <w:rsid w:val="002459A2"/>
    <w:rsid w:val="002464FC"/>
    <w:rsid w:val="0024741B"/>
    <w:rsid w:val="00253A21"/>
    <w:rsid w:val="0026024C"/>
    <w:rsid w:val="00262307"/>
    <w:rsid w:val="002632C2"/>
    <w:rsid w:val="0026361E"/>
    <w:rsid w:val="0026672B"/>
    <w:rsid w:val="00276955"/>
    <w:rsid w:val="00276E4C"/>
    <w:rsid w:val="0028110A"/>
    <w:rsid w:val="0028714D"/>
    <w:rsid w:val="00287622"/>
    <w:rsid w:val="00290483"/>
    <w:rsid w:val="00290762"/>
    <w:rsid w:val="002908AD"/>
    <w:rsid w:val="00292F23"/>
    <w:rsid w:val="00297669"/>
    <w:rsid w:val="002A0E86"/>
    <w:rsid w:val="002A67EE"/>
    <w:rsid w:val="002B2FD1"/>
    <w:rsid w:val="002B4922"/>
    <w:rsid w:val="002B65FB"/>
    <w:rsid w:val="002B7500"/>
    <w:rsid w:val="002C2D19"/>
    <w:rsid w:val="002C386F"/>
    <w:rsid w:val="002C472E"/>
    <w:rsid w:val="002C7E1C"/>
    <w:rsid w:val="002D10FA"/>
    <w:rsid w:val="002D1FA3"/>
    <w:rsid w:val="002D3976"/>
    <w:rsid w:val="002D4C55"/>
    <w:rsid w:val="002D6E9D"/>
    <w:rsid w:val="002D7994"/>
    <w:rsid w:val="002E013A"/>
    <w:rsid w:val="002E3032"/>
    <w:rsid w:val="002F378F"/>
    <w:rsid w:val="00302691"/>
    <w:rsid w:val="0030290E"/>
    <w:rsid w:val="003043F0"/>
    <w:rsid w:val="003111E3"/>
    <w:rsid w:val="0032150B"/>
    <w:rsid w:val="003240C0"/>
    <w:rsid w:val="0032739D"/>
    <w:rsid w:val="00330891"/>
    <w:rsid w:val="00330A60"/>
    <w:rsid w:val="003328BF"/>
    <w:rsid w:val="00334F76"/>
    <w:rsid w:val="003432EC"/>
    <w:rsid w:val="00350B61"/>
    <w:rsid w:val="00351133"/>
    <w:rsid w:val="00351916"/>
    <w:rsid w:val="0035215E"/>
    <w:rsid w:val="00352E5C"/>
    <w:rsid w:val="0035587B"/>
    <w:rsid w:val="00356D91"/>
    <w:rsid w:val="00363CF1"/>
    <w:rsid w:val="003712EC"/>
    <w:rsid w:val="00372EC8"/>
    <w:rsid w:val="00374F2B"/>
    <w:rsid w:val="003806B2"/>
    <w:rsid w:val="00382D55"/>
    <w:rsid w:val="00393374"/>
    <w:rsid w:val="003961EF"/>
    <w:rsid w:val="003A0B2C"/>
    <w:rsid w:val="003A1446"/>
    <w:rsid w:val="003A2AB1"/>
    <w:rsid w:val="003A2ED7"/>
    <w:rsid w:val="003A69D3"/>
    <w:rsid w:val="003B10F5"/>
    <w:rsid w:val="003B407C"/>
    <w:rsid w:val="003B659E"/>
    <w:rsid w:val="003C21A7"/>
    <w:rsid w:val="003D272A"/>
    <w:rsid w:val="003D5877"/>
    <w:rsid w:val="003D648B"/>
    <w:rsid w:val="003E4A0C"/>
    <w:rsid w:val="003F6CDF"/>
    <w:rsid w:val="00400CFA"/>
    <w:rsid w:val="004020DD"/>
    <w:rsid w:val="0040297D"/>
    <w:rsid w:val="00406FD7"/>
    <w:rsid w:val="004070A6"/>
    <w:rsid w:val="004103BA"/>
    <w:rsid w:val="00411962"/>
    <w:rsid w:val="00417AA0"/>
    <w:rsid w:val="004219FF"/>
    <w:rsid w:val="004306EB"/>
    <w:rsid w:val="00430986"/>
    <w:rsid w:val="004330B9"/>
    <w:rsid w:val="004330EE"/>
    <w:rsid w:val="0043533F"/>
    <w:rsid w:val="0043750A"/>
    <w:rsid w:val="00443292"/>
    <w:rsid w:val="00443555"/>
    <w:rsid w:val="00452475"/>
    <w:rsid w:val="00457C9A"/>
    <w:rsid w:val="00467828"/>
    <w:rsid w:val="00477A82"/>
    <w:rsid w:val="004868B9"/>
    <w:rsid w:val="00491F74"/>
    <w:rsid w:val="004A04E9"/>
    <w:rsid w:val="004A070F"/>
    <w:rsid w:val="004A3A29"/>
    <w:rsid w:val="004A3B3E"/>
    <w:rsid w:val="004A59E7"/>
    <w:rsid w:val="004B00D8"/>
    <w:rsid w:val="004B28BE"/>
    <w:rsid w:val="004B3719"/>
    <w:rsid w:val="004B3F62"/>
    <w:rsid w:val="004B415E"/>
    <w:rsid w:val="004B54E5"/>
    <w:rsid w:val="004B7B4A"/>
    <w:rsid w:val="004C076B"/>
    <w:rsid w:val="004C390F"/>
    <w:rsid w:val="004C6014"/>
    <w:rsid w:val="004C6439"/>
    <w:rsid w:val="004D36BD"/>
    <w:rsid w:val="004D3901"/>
    <w:rsid w:val="004D3E07"/>
    <w:rsid w:val="004D7304"/>
    <w:rsid w:val="004E3347"/>
    <w:rsid w:val="004E5E66"/>
    <w:rsid w:val="004F5AEA"/>
    <w:rsid w:val="004F5BBA"/>
    <w:rsid w:val="004F7556"/>
    <w:rsid w:val="00500F99"/>
    <w:rsid w:val="005035A9"/>
    <w:rsid w:val="00503B4D"/>
    <w:rsid w:val="00504B81"/>
    <w:rsid w:val="00504EE9"/>
    <w:rsid w:val="00506A65"/>
    <w:rsid w:val="005128FE"/>
    <w:rsid w:val="005211AA"/>
    <w:rsid w:val="0052142E"/>
    <w:rsid w:val="00525EB2"/>
    <w:rsid w:val="00527BD8"/>
    <w:rsid w:val="00535EDE"/>
    <w:rsid w:val="00537573"/>
    <w:rsid w:val="00541D6F"/>
    <w:rsid w:val="0054442C"/>
    <w:rsid w:val="005446C9"/>
    <w:rsid w:val="00547ADA"/>
    <w:rsid w:val="00547DCB"/>
    <w:rsid w:val="00550248"/>
    <w:rsid w:val="00550285"/>
    <w:rsid w:val="00550801"/>
    <w:rsid w:val="00552072"/>
    <w:rsid w:val="00552831"/>
    <w:rsid w:val="00553F62"/>
    <w:rsid w:val="00564CD5"/>
    <w:rsid w:val="00576734"/>
    <w:rsid w:val="00576A50"/>
    <w:rsid w:val="005836F8"/>
    <w:rsid w:val="005857D5"/>
    <w:rsid w:val="00586488"/>
    <w:rsid w:val="005918FA"/>
    <w:rsid w:val="00594F5B"/>
    <w:rsid w:val="0059794A"/>
    <w:rsid w:val="005A110B"/>
    <w:rsid w:val="005A1FBC"/>
    <w:rsid w:val="005B7F0C"/>
    <w:rsid w:val="005C0C50"/>
    <w:rsid w:val="005C4F3E"/>
    <w:rsid w:val="005C7C16"/>
    <w:rsid w:val="005D1CCC"/>
    <w:rsid w:val="005D3504"/>
    <w:rsid w:val="005D3CA0"/>
    <w:rsid w:val="005D4A5A"/>
    <w:rsid w:val="005D7A61"/>
    <w:rsid w:val="005E2AEC"/>
    <w:rsid w:val="005E61A8"/>
    <w:rsid w:val="005E6A21"/>
    <w:rsid w:val="005E72E4"/>
    <w:rsid w:val="005E7BF3"/>
    <w:rsid w:val="005F6419"/>
    <w:rsid w:val="00600A2C"/>
    <w:rsid w:val="00600C35"/>
    <w:rsid w:val="00601B8A"/>
    <w:rsid w:val="006045C1"/>
    <w:rsid w:val="006159DB"/>
    <w:rsid w:val="00617400"/>
    <w:rsid w:val="00617A6D"/>
    <w:rsid w:val="0062190A"/>
    <w:rsid w:val="0062479E"/>
    <w:rsid w:val="00632F24"/>
    <w:rsid w:val="00635B1B"/>
    <w:rsid w:val="0063664D"/>
    <w:rsid w:val="006372D0"/>
    <w:rsid w:val="00641FDF"/>
    <w:rsid w:val="006448F5"/>
    <w:rsid w:val="00645499"/>
    <w:rsid w:val="006509D4"/>
    <w:rsid w:val="00653634"/>
    <w:rsid w:val="0065377A"/>
    <w:rsid w:val="00664950"/>
    <w:rsid w:val="00664FB8"/>
    <w:rsid w:val="00673526"/>
    <w:rsid w:val="0067501F"/>
    <w:rsid w:val="0068006A"/>
    <w:rsid w:val="006801CD"/>
    <w:rsid w:val="00683220"/>
    <w:rsid w:val="0068506D"/>
    <w:rsid w:val="00687C4D"/>
    <w:rsid w:val="00687C88"/>
    <w:rsid w:val="00687FA0"/>
    <w:rsid w:val="006B390B"/>
    <w:rsid w:val="006B3C6A"/>
    <w:rsid w:val="006B46E4"/>
    <w:rsid w:val="006B62B3"/>
    <w:rsid w:val="006B7010"/>
    <w:rsid w:val="006B7F07"/>
    <w:rsid w:val="006C1B0B"/>
    <w:rsid w:val="006C36C8"/>
    <w:rsid w:val="006D0A60"/>
    <w:rsid w:val="006D34E1"/>
    <w:rsid w:val="006D482B"/>
    <w:rsid w:val="006D4859"/>
    <w:rsid w:val="006D53B6"/>
    <w:rsid w:val="006E12CC"/>
    <w:rsid w:val="006E3BB8"/>
    <w:rsid w:val="006E5225"/>
    <w:rsid w:val="006F04ED"/>
    <w:rsid w:val="006F5245"/>
    <w:rsid w:val="006F5EFB"/>
    <w:rsid w:val="006F656D"/>
    <w:rsid w:val="006F6E03"/>
    <w:rsid w:val="00701001"/>
    <w:rsid w:val="00706467"/>
    <w:rsid w:val="007066A1"/>
    <w:rsid w:val="00710200"/>
    <w:rsid w:val="0071353B"/>
    <w:rsid w:val="007145FF"/>
    <w:rsid w:val="0071727D"/>
    <w:rsid w:val="007174BD"/>
    <w:rsid w:val="0071797D"/>
    <w:rsid w:val="00720EB0"/>
    <w:rsid w:val="007244AF"/>
    <w:rsid w:val="007251F6"/>
    <w:rsid w:val="0072578C"/>
    <w:rsid w:val="00751515"/>
    <w:rsid w:val="00762FEF"/>
    <w:rsid w:val="007672CF"/>
    <w:rsid w:val="0076795A"/>
    <w:rsid w:val="00773D5B"/>
    <w:rsid w:val="00773F60"/>
    <w:rsid w:val="0078029C"/>
    <w:rsid w:val="00781F79"/>
    <w:rsid w:val="00784F9B"/>
    <w:rsid w:val="00785232"/>
    <w:rsid w:val="00785959"/>
    <w:rsid w:val="007920DC"/>
    <w:rsid w:val="0079664B"/>
    <w:rsid w:val="007971F6"/>
    <w:rsid w:val="0079771E"/>
    <w:rsid w:val="007A00A3"/>
    <w:rsid w:val="007A2844"/>
    <w:rsid w:val="007B14DF"/>
    <w:rsid w:val="007B2A3C"/>
    <w:rsid w:val="007C21E1"/>
    <w:rsid w:val="007C3D2D"/>
    <w:rsid w:val="007C3ED0"/>
    <w:rsid w:val="007D083F"/>
    <w:rsid w:val="007D4DFD"/>
    <w:rsid w:val="007E088F"/>
    <w:rsid w:val="007E7D45"/>
    <w:rsid w:val="007F0860"/>
    <w:rsid w:val="007F6555"/>
    <w:rsid w:val="007F7AE4"/>
    <w:rsid w:val="00800A6F"/>
    <w:rsid w:val="00802843"/>
    <w:rsid w:val="00806A76"/>
    <w:rsid w:val="0081088C"/>
    <w:rsid w:val="00811C9D"/>
    <w:rsid w:val="00815076"/>
    <w:rsid w:val="00815E58"/>
    <w:rsid w:val="008163A9"/>
    <w:rsid w:val="00816C80"/>
    <w:rsid w:val="00831FC4"/>
    <w:rsid w:val="0083230C"/>
    <w:rsid w:val="00833C49"/>
    <w:rsid w:val="008345C8"/>
    <w:rsid w:val="008357FD"/>
    <w:rsid w:val="00836D14"/>
    <w:rsid w:val="00836E5C"/>
    <w:rsid w:val="00841BCD"/>
    <w:rsid w:val="00844CD1"/>
    <w:rsid w:val="00844F02"/>
    <w:rsid w:val="00846796"/>
    <w:rsid w:val="008525CF"/>
    <w:rsid w:val="00856C41"/>
    <w:rsid w:val="00861942"/>
    <w:rsid w:val="00861E27"/>
    <w:rsid w:val="00862F63"/>
    <w:rsid w:val="00863D00"/>
    <w:rsid w:val="00864914"/>
    <w:rsid w:val="00874E4A"/>
    <w:rsid w:val="00877F72"/>
    <w:rsid w:val="008826C1"/>
    <w:rsid w:val="00891875"/>
    <w:rsid w:val="00895B3B"/>
    <w:rsid w:val="008A3BAE"/>
    <w:rsid w:val="008A4E12"/>
    <w:rsid w:val="008B1FD3"/>
    <w:rsid w:val="008C1773"/>
    <w:rsid w:val="008D58AE"/>
    <w:rsid w:val="008E1324"/>
    <w:rsid w:val="008E164D"/>
    <w:rsid w:val="008F1542"/>
    <w:rsid w:val="008F395B"/>
    <w:rsid w:val="00900597"/>
    <w:rsid w:val="009019F8"/>
    <w:rsid w:val="009042BD"/>
    <w:rsid w:val="0090529C"/>
    <w:rsid w:val="00912CDE"/>
    <w:rsid w:val="00916E5C"/>
    <w:rsid w:val="00924824"/>
    <w:rsid w:val="0092644A"/>
    <w:rsid w:val="00926882"/>
    <w:rsid w:val="00926AF1"/>
    <w:rsid w:val="00935EDA"/>
    <w:rsid w:val="00937EAA"/>
    <w:rsid w:val="00941B13"/>
    <w:rsid w:val="009433A2"/>
    <w:rsid w:val="00947337"/>
    <w:rsid w:val="00951BD3"/>
    <w:rsid w:val="009526F0"/>
    <w:rsid w:val="00953335"/>
    <w:rsid w:val="009536D3"/>
    <w:rsid w:val="009541B5"/>
    <w:rsid w:val="0095614D"/>
    <w:rsid w:val="00957276"/>
    <w:rsid w:val="0095749A"/>
    <w:rsid w:val="00960DDE"/>
    <w:rsid w:val="0096103D"/>
    <w:rsid w:val="0096301E"/>
    <w:rsid w:val="0096614E"/>
    <w:rsid w:val="00967038"/>
    <w:rsid w:val="009671FE"/>
    <w:rsid w:val="00977A8C"/>
    <w:rsid w:val="00977E1D"/>
    <w:rsid w:val="00993503"/>
    <w:rsid w:val="009A70D6"/>
    <w:rsid w:val="009B0970"/>
    <w:rsid w:val="009B3993"/>
    <w:rsid w:val="009B42BF"/>
    <w:rsid w:val="009B594B"/>
    <w:rsid w:val="009C0D23"/>
    <w:rsid w:val="009C2A52"/>
    <w:rsid w:val="009C3185"/>
    <w:rsid w:val="009C4E37"/>
    <w:rsid w:val="009C6FAD"/>
    <w:rsid w:val="009D05C9"/>
    <w:rsid w:val="009D482A"/>
    <w:rsid w:val="009E2965"/>
    <w:rsid w:val="009E6ACE"/>
    <w:rsid w:val="009F381B"/>
    <w:rsid w:val="009F4138"/>
    <w:rsid w:val="009F6DF5"/>
    <w:rsid w:val="00A02980"/>
    <w:rsid w:val="00A04155"/>
    <w:rsid w:val="00A21384"/>
    <w:rsid w:val="00A21DA2"/>
    <w:rsid w:val="00A2220D"/>
    <w:rsid w:val="00A22B78"/>
    <w:rsid w:val="00A24755"/>
    <w:rsid w:val="00A25AE5"/>
    <w:rsid w:val="00A30961"/>
    <w:rsid w:val="00A3172B"/>
    <w:rsid w:val="00A31F77"/>
    <w:rsid w:val="00A37002"/>
    <w:rsid w:val="00A378F2"/>
    <w:rsid w:val="00A403A7"/>
    <w:rsid w:val="00A42F0D"/>
    <w:rsid w:val="00A43BD2"/>
    <w:rsid w:val="00A5195A"/>
    <w:rsid w:val="00A57A22"/>
    <w:rsid w:val="00A609E7"/>
    <w:rsid w:val="00A6146B"/>
    <w:rsid w:val="00A65CC1"/>
    <w:rsid w:val="00A66DC1"/>
    <w:rsid w:val="00A727AC"/>
    <w:rsid w:val="00A82A1B"/>
    <w:rsid w:val="00A85E3F"/>
    <w:rsid w:val="00A86D14"/>
    <w:rsid w:val="00A87CEC"/>
    <w:rsid w:val="00A90C2C"/>
    <w:rsid w:val="00A944CC"/>
    <w:rsid w:val="00A974CF"/>
    <w:rsid w:val="00AA1B0E"/>
    <w:rsid w:val="00AA3F62"/>
    <w:rsid w:val="00AA7E62"/>
    <w:rsid w:val="00AB1FCC"/>
    <w:rsid w:val="00AB4344"/>
    <w:rsid w:val="00AC1EA9"/>
    <w:rsid w:val="00AC5CA7"/>
    <w:rsid w:val="00AC7B11"/>
    <w:rsid w:val="00AD0B30"/>
    <w:rsid w:val="00AD0B84"/>
    <w:rsid w:val="00AD0D13"/>
    <w:rsid w:val="00AD231B"/>
    <w:rsid w:val="00AD4269"/>
    <w:rsid w:val="00AD766A"/>
    <w:rsid w:val="00AE1403"/>
    <w:rsid w:val="00AE56B1"/>
    <w:rsid w:val="00AE6925"/>
    <w:rsid w:val="00AF1D7A"/>
    <w:rsid w:val="00B02F4D"/>
    <w:rsid w:val="00B033EE"/>
    <w:rsid w:val="00B05C60"/>
    <w:rsid w:val="00B147B9"/>
    <w:rsid w:val="00B15CC3"/>
    <w:rsid w:val="00B15D35"/>
    <w:rsid w:val="00B16CE5"/>
    <w:rsid w:val="00B21AFC"/>
    <w:rsid w:val="00B3108D"/>
    <w:rsid w:val="00B317E4"/>
    <w:rsid w:val="00B31EA6"/>
    <w:rsid w:val="00B32FF2"/>
    <w:rsid w:val="00B35C59"/>
    <w:rsid w:val="00B3660B"/>
    <w:rsid w:val="00B400EE"/>
    <w:rsid w:val="00B40851"/>
    <w:rsid w:val="00B44D84"/>
    <w:rsid w:val="00B46CCF"/>
    <w:rsid w:val="00B46F7E"/>
    <w:rsid w:val="00B50971"/>
    <w:rsid w:val="00B50CCD"/>
    <w:rsid w:val="00B602EE"/>
    <w:rsid w:val="00B62930"/>
    <w:rsid w:val="00B63000"/>
    <w:rsid w:val="00B64314"/>
    <w:rsid w:val="00B708C6"/>
    <w:rsid w:val="00B717FC"/>
    <w:rsid w:val="00B73862"/>
    <w:rsid w:val="00B802EB"/>
    <w:rsid w:val="00B84165"/>
    <w:rsid w:val="00B85EEB"/>
    <w:rsid w:val="00B86DE0"/>
    <w:rsid w:val="00BA28BB"/>
    <w:rsid w:val="00BA6E48"/>
    <w:rsid w:val="00BA724E"/>
    <w:rsid w:val="00BB43DE"/>
    <w:rsid w:val="00BC30CB"/>
    <w:rsid w:val="00BC58AA"/>
    <w:rsid w:val="00BC69BD"/>
    <w:rsid w:val="00BC6DC5"/>
    <w:rsid w:val="00BC73D9"/>
    <w:rsid w:val="00BD13C4"/>
    <w:rsid w:val="00BD1B32"/>
    <w:rsid w:val="00BE180C"/>
    <w:rsid w:val="00BF14F7"/>
    <w:rsid w:val="00BF2218"/>
    <w:rsid w:val="00BF29AC"/>
    <w:rsid w:val="00BF4122"/>
    <w:rsid w:val="00BF66AF"/>
    <w:rsid w:val="00C04263"/>
    <w:rsid w:val="00C042A3"/>
    <w:rsid w:val="00C06BFE"/>
    <w:rsid w:val="00C13466"/>
    <w:rsid w:val="00C13943"/>
    <w:rsid w:val="00C15CC8"/>
    <w:rsid w:val="00C36641"/>
    <w:rsid w:val="00C4008B"/>
    <w:rsid w:val="00C40DC4"/>
    <w:rsid w:val="00C4137F"/>
    <w:rsid w:val="00C41C6F"/>
    <w:rsid w:val="00C47E3D"/>
    <w:rsid w:val="00C51256"/>
    <w:rsid w:val="00C553B3"/>
    <w:rsid w:val="00C55645"/>
    <w:rsid w:val="00C55EE8"/>
    <w:rsid w:val="00C63E3D"/>
    <w:rsid w:val="00C65557"/>
    <w:rsid w:val="00C670A3"/>
    <w:rsid w:val="00C70648"/>
    <w:rsid w:val="00C7066C"/>
    <w:rsid w:val="00C7290F"/>
    <w:rsid w:val="00C777B1"/>
    <w:rsid w:val="00C8322B"/>
    <w:rsid w:val="00C84003"/>
    <w:rsid w:val="00C84FFB"/>
    <w:rsid w:val="00C968F7"/>
    <w:rsid w:val="00CB0146"/>
    <w:rsid w:val="00CB0F9C"/>
    <w:rsid w:val="00CC0E8F"/>
    <w:rsid w:val="00CC25E9"/>
    <w:rsid w:val="00CC3579"/>
    <w:rsid w:val="00CC5A27"/>
    <w:rsid w:val="00CD400F"/>
    <w:rsid w:val="00CD4AB4"/>
    <w:rsid w:val="00CD6EF9"/>
    <w:rsid w:val="00CD7483"/>
    <w:rsid w:val="00CD7492"/>
    <w:rsid w:val="00CD7844"/>
    <w:rsid w:val="00CE3A6B"/>
    <w:rsid w:val="00CF04C6"/>
    <w:rsid w:val="00CF66B9"/>
    <w:rsid w:val="00D00211"/>
    <w:rsid w:val="00D013FB"/>
    <w:rsid w:val="00D02DEA"/>
    <w:rsid w:val="00D06309"/>
    <w:rsid w:val="00D10B30"/>
    <w:rsid w:val="00D12160"/>
    <w:rsid w:val="00D142FD"/>
    <w:rsid w:val="00D23484"/>
    <w:rsid w:val="00D24AF2"/>
    <w:rsid w:val="00D27872"/>
    <w:rsid w:val="00D351EA"/>
    <w:rsid w:val="00D43403"/>
    <w:rsid w:val="00D454BD"/>
    <w:rsid w:val="00D4583F"/>
    <w:rsid w:val="00D517AC"/>
    <w:rsid w:val="00D532C4"/>
    <w:rsid w:val="00D54ECB"/>
    <w:rsid w:val="00D57F90"/>
    <w:rsid w:val="00D62480"/>
    <w:rsid w:val="00D628DA"/>
    <w:rsid w:val="00D62E71"/>
    <w:rsid w:val="00D72282"/>
    <w:rsid w:val="00D740CA"/>
    <w:rsid w:val="00D76C23"/>
    <w:rsid w:val="00D771D9"/>
    <w:rsid w:val="00D80470"/>
    <w:rsid w:val="00D85728"/>
    <w:rsid w:val="00D8615C"/>
    <w:rsid w:val="00D9169D"/>
    <w:rsid w:val="00D92E5D"/>
    <w:rsid w:val="00D93639"/>
    <w:rsid w:val="00DA1387"/>
    <w:rsid w:val="00DA3592"/>
    <w:rsid w:val="00DA60FF"/>
    <w:rsid w:val="00DA7A6A"/>
    <w:rsid w:val="00DA7E8C"/>
    <w:rsid w:val="00DB407A"/>
    <w:rsid w:val="00DB4B1B"/>
    <w:rsid w:val="00DC1212"/>
    <w:rsid w:val="00DC1E72"/>
    <w:rsid w:val="00DC2091"/>
    <w:rsid w:val="00DC73AF"/>
    <w:rsid w:val="00DD001C"/>
    <w:rsid w:val="00DD555A"/>
    <w:rsid w:val="00DE63BB"/>
    <w:rsid w:val="00DF1042"/>
    <w:rsid w:val="00DF2997"/>
    <w:rsid w:val="00DF7612"/>
    <w:rsid w:val="00DF7A55"/>
    <w:rsid w:val="00E10E90"/>
    <w:rsid w:val="00E32F91"/>
    <w:rsid w:val="00E45BCD"/>
    <w:rsid w:val="00E50AFB"/>
    <w:rsid w:val="00E52431"/>
    <w:rsid w:val="00E5297F"/>
    <w:rsid w:val="00E5325B"/>
    <w:rsid w:val="00E53E4E"/>
    <w:rsid w:val="00E5654C"/>
    <w:rsid w:val="00E606C1"/>
    <w:rsid w:val="00E66C75"/>
    <w:rsid w:val="00E750D5"/>
    <w:rsid w:val="00E75CCA"/>
    <w:rsid w:val="00E77F30"/>
    <w:rsid w:val="00E85905"/>
    <w:rsid w:val="00E86F3F"/>
    <w:rsid w:val="00E906CE"/>
    <w:rsid w:val="00E91362"/>
    <w:rsid w:val="00E93A15"/>
    <w:rsid w:val="00E93D95"/>
    <w:rsid w:val="00E97F03"/>
    <w:rsid w:val="00EA1077"/>
    <w:rsid w:val="00EA6CC1"/>
    <w:rsid w:val="00EA7EA4"/>
    <w:rsid w:val="00EB298A"/>
    <w:rsid w:val="00EB5E6B"/>
    <w:rsid w:val="00EC0A76"/>
    <w:rsid w:val="00EC24FD"/>
    <w:rsid w:val="00EC3646"/>
    <w:rsid w:val="00EC6563"/>
    <w:rsid w:val="00EC7BC3"/>
    <w:rsid w:val="00ED03D1"/>
    <w:rsid w:val="00ED07E3"/>
    <w:rsid w:val="00ED2C97"/>
    <w:rsid w:val="00ED3C1C"/>
    <w:rsid w:val="00ED7357"/>
    <w:rsid w:val="00ED7600"/>
    <w:rsid w:val="00EE0522"/>
    <w:rsid w:val="00EE1103"/>
    <w:rsid w:val="00EE4AD4"/>
    <w:rsid w:val="00EE6A59"/>
    <w:rsid w:val="00EF153F"/>
    <w:rsid w:val="00EF2A70"/>
    <w:rsid w:val="00EF63C1"/>
    <w:rsid w:val="00F02615"/>
    <w:rsid w:val="00F0313A"/>
    <w:rsid w:val="00F04098"/>
    <w:rsid w:val="00F0573E"/>
    <w:rsid w:val="00F067FE"/>
    <w:rsid w:val="00F1362C"/>
    <w:rsid w:val="00F14DFA"/>
    <w:rsid w:val="00F15584"/>
    <w:rsid w:val="00F1682C"/>
    <w:rsid w:val="00F1763E"/>
    <w:rsid w:val="00F21CE9"/>
    <w:rsid w:val="00F22B46"/>
    <w:rsid w:val="00F25906"/>
    <w:rsid w:val="00F27205"/>
    <w:rsid w:val="00F30C16"/>
    <w:rsid w:val="00F31ADD"/>
    <w:rsid w:val="00F32C21"/>
    <w:rsid w:val="00F34DF8"/>
    <w:rsid w:val="00F34F10"/>
    <w:rsid w:val="00F36637"/>
    <w:rsid w:val="00F37BF2"/>
    <w:rsid w:val="00F4066F"/>
    <w:rsid w:val="00F447D0"/>
    <w:rsid w:val="00F45E70"/>
    <w:rsid w:val="00F478D0"/>
    <w:rsid w:val="00F54FD2"/>
    <w:rsid w:val="00F5674C"/>
    <w:rsid w:val="00F57EC5"/>
    <w:rsid w:val="00F60165"/>
    <w:rsid w:val="00F70959"/>
    <w:rsid w:val="00F70A45"/>
    <w:rsid w:val="00F721C9"/>
    <w:rsid w:val="00F72C34"/>
    <w:rsid w:val="00F7376E"/>
    <w:rsid w:val="00F77B66"/>
    <w:rsid w:val="00F8124A"/>
    <w:rsid w:val="00F824F5"/>
    <w:rsid w:val="00F84FFE"/>
    <w:rsid w:val="00F8574D"/>
    <w:rsid w:val="00F85920"/>
    <w:rsid w:val="00F9563C"/>
    <w:rsid w:val="00F9724B"/>
    <w:rsid w:val="00FA365A"/>
    <w:rsid w:val="00FA7AAF"/>
    <w:rsid w:val="00FB23C8"/>
    <w:rsid w:val="00FB34CC"/>
    <w:rsid w:val="00FB68AA"/>
    <w:rsid w:val="00FC29B9"/>
    <w:rsid w:val="00FC2EC9"/>
    <w:rsid w:val="00FC6FD3"/>
    <w:rsid w:val="00FD1234"/>
    <w:rsid w:val="00FD2427"/>
    <w:rsid w:val="00FD2E51"/>
    <w:rsid w:val="00FD4BB5"/>
    <w:rsid w:val="00FD4F6C"/>
    <w:rsid w:val="00FD6180"/>
    <w:rsid w:val="00FD6BB0"/>
    <w:rsid w:val="00FF415E"/>
    <w:rsid w:val="00FF5956"/>
    <w:rsid w:val="00FF5AB1"/>
    <w:rsid w:val="00FF5DAE"/>
    <w:rsid w:val="32140774"/>
    <w:rsid w:val="5D7F8CAA"/>
    <w:rsid w:val="7F6CF6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9C8F8"/>
  <w15:chartTrackingRefBased/>
  <w15:docId w15:val="{3254AE5F-3CF3-4A6B-91B9-4836AD657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3F6CD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3F6CD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3F6CDF"/>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列出段落,Lista1,?? ??,?????,????,목록 단락,リスト段落,中等深浅网格 1 - 着色 21,列表段落,¥¡¡¡¡ì¬º¥¹¥È¶ÎÂä,ÁÐ³ö¶ÎÂä,¥ê¥¹¥È¶ÎÂä,列表段落1,—ño’i—Ž,1st level - Bullet List Paragraph,Lettre d'introduction,Paragrafo elenco,Normal bullet 2,Bullet list,列出段落1,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ind w:left="431" w:hanging="431"/>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ind w:left="360"/>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列出段落 Char,Lista1 Char,?? ?? Char,????? Char,???? Char,목록 단락 Char,リスト段落 Char,中等深浅网格 1 - 着色 21 Char,列表段落 Char,¥¡¡¡¡ì¬º¥¹¥È¶ÎÂä Char,ÁÐ³ö¶ÎÂä Char,¥ê¥¹¥È¶ÎÂä Char,列表段落1 Char,—ño’i—Ž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C70648"/>
    <w:pPr>
      <w:tabs>
        <w:tab w:val="right" w:pos="9617"/>
      </w:tabs>
      <w:spacing w:before="240" w:after="120"/>
    </w:pPr>
    <w:rPr>
      <w:rFonts w:cs="Times New Roman"/>
      <w:szCs w:val="20"/>
      <w:lang w:val="en-GB"/>
    </w:rPr>
  </w:style>
  <w:style w:type="paragraph" w:styleId="TOC2">
    <w:name w:val="toc 2"/>
    <w:basedOn w:val="Normal"/>
    <w:next w:val="Normal"/>
    <w:autoRedefine/>
    <w:uiPriority w:val="39"/>
    <w:unhideWhenUsed/>
    <w:rsid w:val="00FC29B9"/>
    <w:pPr>
      <w:spacing w:before="120" w:after="0"/>
      <w:ind w:left="200"/>
    </w:pPr>
    <w:rPr>
      <w:rFonts w:asciiTheme="minorHAnsi" w:hAnsiTheme="minorHAnsi"/>
      <w:i/>
      <w:iCs/>
      <w:szCs w:val="20"/>
    </w:r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numPr>
        <w:numId w:val="0"/>
      </w:numPr>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semiHidden/>
    <w:unhideWhenUsed/>
    <w:rsid w:val="00050471"/>
    <w:rPr>
      <w:sz w:val="16"/>
      <w:szCs w:val="16"/>
    </w:rPr>
  </w:style>
  <w:style w:type="paragraph" w:styleId="CommentText">
    <w:name w:val="annotation text"/>
    <w:basedOn w:val="Normal"/>
    <w:link w:val="CommentTextChar"/>
    <w:semiHidden/>
    <w:unhideWhenUsed/>
    <w:rsid w:val="00050471"/>
    <w:pPr>
      <w:spacing w:line="240" w:lineRule="auto"/>
    </w:pPr>
    <w:rPr>
      <w:szCs w:val="20"/>
    </w:rPr>
  </w:style>
  <w:style w:type="character" w:customStyle="1" w:styleId="CommentTextChar">
    <w:name w:val="Comment Text Char"/>
    <w:basedOn w:val="DefaultParagraphFont"/>
    <w:link w:val="CommentText"/>
    <w:semiHidden/>
    <w:rsid w:val="00050471"/>
    <w:rPr>
      <w:rFonts w:ascii="Times New Roman" w:hAnsi="Times New Roman"/>
      <w:sz w:val="20"/>
      <w:szCs w:val="20"/>
    </w:rPr>
  </w:style>
  <w:style w:type="paragraph" w:customStyle="1" w:styleId="EmailDiscussion">
    <w:name w:val="EmailDiscussion"/>
    <w:basedOn w:val="Normal"/>
    <w:next w:val="Normal"/>
    <w:rsid w:val="00F72C34"/>
    <w:pPr>
      <w:numPr>
        <w:numId w:val="6"/>
      </w:numPr>
      <w:spacing w:before="40" w:after="0" w:line="240" w:lineRule="auto"/>
    </w:pPr>
    <w:rPr>
      <w:rFonts w:ascii="Arial" w:eastAsia="MS Mincho" w:hAnsi="Arial" w:cs="Times New Roman"/>
      <w:b/>
      <w:szCs w:val="24"/>
      <w:lang w:val="en-GB" w:eastAsia="en-GB"/>
    </w:rPr>
  </w:style>
  <w:style w:type="paragraph" w:customStyle="1" w:styleId="TAC">
    <w:name w:val="TAC"/>
    <w:basedOn w:val="Normal"/>
    <w:link w:val="TACChar"/>
    <w:qFormat/>
    <w:rsid w:val="00B3660B"/>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B3660B"/>
    <w:rPr>
      <w:rFonts w:ascii="Arial" w:eastAsia="Malgun Gothic" w:hAnsi="Arial" w:cs="Times New Roman"/>
      <w:sz w:val="18"/>
      <w:szCs w:val="20"/>
      <w:lang w:val="en-GB"/>
    </w:rPr>
  </w:style>
  <w:style w:type="paragraph" w:customStyle="1" w:styleId="TAH">
    <w:name w:val="TAH"/>
    <w:basedOn w:val="TAC"/>
    <w:link w:val="TAHCar"/>
    <w:qFormat/>
    <w:rsid w:val="00B3660B"/>
    <w:rPr>
      <w:rFonts w:eastAsia="Times New Roman"/>
      <w:b/>
    </w:rPr>
  </w:style>
  <w:style w:type="character" w:customStyle="1" w:styleId="TAHCar">
    <w:name w:val="TAH Car"/>
    <w:link w:val="TAH"/>
    <w:qFormat/>
    <w:rsid w:val="00B3660B"/>
    <w:rPr>
      <w:rFonts w:ascii="Arial" w:eastAsia="Times New Roman" w:hAnsi="Arial" w:cs="Times New Roman"/>
      <w:b/>
      <w:sz w:val="18"/>
      <w:szCs w:val="20"/>
      <w:lang w:val="en-GB"/>
    </w:rPr>
  </w:style>
  <w:style w:type="paragraph" w:customStyle="1" w:styleId="TAL">
    <w:name w:val="TAL"/>
    <w:basedOn w:val="Normal"/>
    <w:link w:val="TALChar"/>
    <w:qFormat/>
    <w:rsid w:val="00D72282"/>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qFormat/>
    <w:locked/>
    <w:rsid w:val="00D72282"/>
    <w:rPr>
      <w:rFonts w:ascii="Arial" w:eastAsia="Times New Roman" w:hAnsi="Arial" w:cs="Times New Roman"/>
      <w:sz w:val="18"/>
      <w:szCs w:val="20"/>
      <w:lang w:val="en-GB"/>
    </w:rPr>
  </w:style>
  <w:style w:type="paragraph" w:styleId="CommentSubject">
    <w:name w:val="annotation subject"/>
    <w:basedOn w:val="CommentText"/>
    <w:next w:val="CommentText"/>
    <w:link w:val="CommentSubjectChar"/>
    <w:uiPriority w:val="99"/>
    <w:semiHidden/>
    <w:unhideWhenUsed/>
    <w:rsid w:val="00D57F90"/>
    <w:rPr>
      <w:b/>
      <w:bCs/>
    </w:rPr>
  </w:style>
  <w:style w:type="character" w:customStyle="1" w:styleId="CommentSubjectChar">
    <w:name w:val="Comment Subject Char"/>
    <w:basedOn w:val="CommentTextChar"/>
    <w:link w:val="CommentSubject"/>
    <w:uiPriority w:val="99"/>
    <w:semiHidden/>
    <w:rsid w:val="00D57F90"/>
    <w:rPr>
      <w:rFonts w:ascii="Times New Roman" w:hAnsi="Times New Roman"/>
      <w:b/>
      <w:bCs/>
      <w:sz w:val="20"/>
      <w:szCs w:val="20"/>
    </w:rPr>
  </w:style>
  <w:style w:type="paragraph" w:styleId="Revision">
    <w:name w:val="Revision"/>
    <w:hidden/>
    <w:uiPriority w:val="99"/>
    <w:semiHidden/>
    <w:rsid w:val="00D57F90"/>
    <w:pPr>
      <w:spacing w:after="0" w:line="240" w:lineRule="auto"/>
    </w:pPr>
    <w:rPr>
      <w:rFonts w:ascii="Times New Roman" w:hAnsi="Times New Roman"/>
      <w:sz w:val="20"/>
    </w:rPr>
  </w:style>
  <w:style w:type="paragraph" w:customStyle="1" w:styleId="B1">
    <w:name w:val="B1"/>
    <w:basedOn w:val="Normal"/>
    <w:link w:val="B1Char"/>
    <w:rsid w:val="00F04098"/>
    <w:pPr>
      <w:spacing w:after="180" w:line="240" w:lineRule="auto"/>
      <w:ind w:left="568" w:hanging="284"/>
    </w:pPr>
    <w:rPr>
      <w:rFonts w:cs="Times New Roman"/>
      <w:szCs w:val="20"/>
      <w:lang w:val="en-GB"/>
    </w:rPr>
  </w:style>
  <w:style w:type="character" w:customStyle="1" w:styleId="B1Char">
    <w:name w:val="B1 Char"/>
    <w:link w:val="B1"/>
    <w:qFormat/>
    <w:rsid w:val="00F04098"/>
    <w:rPr>
      <w:rFonts w:ascii="Times New Roman" w:eastAsia="SimSun" w:hAnsi="Times New Roman" w:cs="Times New Roman"/>
      <w:sz w:val="20"/>
      <w:szCs w:val="20"/>
      <w:lang w:val="en-GB"/>
    </w:rPr>
  </w:style>
  <w:style w:type="character" w:styleId="PlaceholderText">
    <w:name w:val="Placeholder Text"/>
    <w:basedOn w:val="DefaultParagraphFont"/>
    <w:uiPriority w:val="99"/>
    <w:semiHidden/>
    <w:rsid w:val="009671FE"/>
    <w:rPr>
      <w:color w:val="808080"/>
    </w:rPr>
  </w:style>
  <w:style w:type="paragraph" w:styleId="NormalWeb">
    <w:name w:val="Normal (Web)"/>
    <w:basedOn w:val="Normal"/>
    <w:uiPriority w:val="99"/>
    <w:semiHidden/>
    <w:unhideWhenUsed/>
    <w:rsid w:val="003F6CDF"/>
    <w:pPr>
      <w:spacing w:before="100" w:beforeAutospacing="1" w:after="100" w:afterAutospacing="1" w:line="240" w:lineRule="auto"/>
    </w:pPr>
    <w:rPr>
      <w:rFonts w:ascii="Calibri" w:hAnsi="Calibri" w:cs="Calibri"/>
      <w:sz w:val="22"/>
      <w:lang w:val="da-DK" w:eastAsia="da-DK"/>
    </w:rPr>
  </w:style>
  <w:style w:type="character" w:customStyle="1" w:styleId="Heading3Char">
    <w:name w:val="Heading 3 Char"/>
    <w:basedOn w:val="DefaultParagraphFont"/>
    <w:link w:val="Heading3"/>
    <w:uiPriority w:val="9"/>
    <w:semiHidden/>
    <w:rsid w:val="003F6CDF"/>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3F6CDF"/>
    <w:rPr>
      <w:rFonts w:asciiTheme="majorHAnsi" w:eastAsiaTheme="majorEastAsia" w:hAnsiTheme="majorHAnsi" w:cstheme="majorBidi"/>
      <w:i/>
      <w:iCs/>
      <w:color w:val="2F5496" w:themeColor="accent1" w:themeShade="BF"/>
      <w:sz w:val="20"/>
    </w:rPr>
  </w:style>
  <w:style w:type="character" w:customStyle="1" w:styleId="Heading5Char">
    <w:name w:val="Heading 5 Char"/>
    <w:basedOn w:val="DefaultParagraphFont"/>
    <w:link w:val="Heading5"/>
    <w:uiPriority w:val="9"/>
    <w:rsid w:val="003F6CDF"/>
    <w:rPr>
      <w:rFonts w:asciiTheme="majorHAnsi" w:eastAsiaTheme="majorEastAsia" w:hAnsiTheme="majorHAnsi" w:cstheme="majorBidi"/>
      <w:color w:val="2F5496" w:themeColor="accent1" w:themeShade="BF"/>
      <w:sz w:val="20"/>
    </w:rPr>
  </w:style>
  <w:style w:type="paragraph" w:customStyle="1" w:styleId="H6">
    <w:name w:val="H6"/>
    <w:basedOn w:val="Heading5"/>
    <w:next w:val="Normal"/>
    <w:link w:val="H6Char"/>
    <w:rsid w:val="003F6CDF"/>
    <w:pPr>
      <w:spacing w:before="120" w:after="180" w:line="240" w:lineRule="auto"/>
      <w:ind w:left="1985" w:hanging="1985"/>
      <w:outlineLvl w:val="9"/>
    </w:pPr>
    <w:rPr>
      <w:rFonts w:ascii="Arial" w:eastAsia="SimSun" w:hAnsi="Arial" w:cs="Times New Roman"/>
      <w:color w:val="auto"/>
      <w:szCs w:val="20"/>
      <w:lang w:val="en-GB"/>
    </w:rPr>
  </w:style>
  <w:style w:type="character" w:customStyle="1" w:styleId="H6Char">
    <w:name w:val="H6 Char"/>
    <w:link w:val="H6"/>
    <w:rsid w:val="003F6CDF"/>
    <w:rPr>
      <w:rFonts w:ascii="Arial" w:eastAsia="SimSun" w:hAnsi="Arial" w:cs="Times New Roman"/>
      <w:sz w:val="20"/>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iPriority w:val="99"/>
    <w:unhideWhenUsed/>
    <w:rsid w:val="007251F6"/>
    <w:pPr>
      <w:tabs>
        <w:tab w:val="center" w:pos="4819"/>
        <w:tab w:val="right" w:pos="9638"/>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251F6"/>
    <w:rPr>
      <w:rFonts w:ascii="Times New Roman" w:hAnsi="Times New Roman"/>
      <w:sz w:val="20"/>
    </w:rPr>
  </w:style>
  <w:style w:type="paragraph" w:styleId="Footer">
    <w:name w:val="footer"/>
    <w:basedOn w:val="Normal"/>
    <w:link w:val="FooterChar"/>
    <w:uiPriority w:val="99"/>
    <w:unhideWhenUsed/>
    <w:rsid w:val="007251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7251F6"/>
    <w:rPr>
      <w:rFonts w:ascii="Times New Roman" w:hAnsi="Times New Roman"/>
      <w:sz w:val="20"/>
    </w:rPr>
  </w:style>
  <w:style w:type="paragraph" w:customStyle="1" w:styleId="paragraph">
    <w:name w:val="paragraph"/>
    <w:basedOn w:val="Normal"/>
    <w:rsid w:val="00F5674C"/>
    <w:pPr>
      <w:spacing w:before="100" w:beforeAutospacing="1" w:after="100" w:afterAutospacing="1" w:line="240" w:lineRule="auto"/>
    </w:pPr>
    <w:rPr>
      <w:rFonts w:eastAsia="Times New Roman" w:cs="Times New Roman"/>
      <w:sz w:val="24"/>
      <w:szCs w:val="24"/>
      <w:lang w:val="da-DK" w:eastAsia="da-DK"/>
    </w:rPr>
  </w:style>
  <w:style w:type="character" w:customStyle="1" w:styleId="normaltextrun">
    <w:name w:val="normaltextrun"/>
    <w:basedOn w:val="DefaultParagraphFont"/>
    <w:rsid w:val="00F5674C"/>
  </w:style>
  <w:style w:type="character" w:customStyle="1" w:styleId="eop">
    <w:name w:val="eop"/>
    <w:basedOn w:val="DefaultParagraphFont"/>
    <w:rsid w:val="00F5674C"/>
  </w:style>
  <w:style w:type="paragraph" w:customStyle="1" w:styleId="NO">
    <w:name w:val="NO"/>
    <w:basedOn w:val="Normal"/>
    <w:rsid w:val="0013318C"/>
    <w:pPr>
      <w:keepLines/>
      <w:overflowPunct w:val="0"/>
      <w:autoSpaceDE w:val="0"/>
      <w:autoSpaceDN w:val="0"/>
      <w:adjustRightInd w:val="0"/>
      <w:spacing w:after="180" w:line="240" w:lineRule="auto"/>
      <w:ind w:left="1135" w:hanging="851"/>
      <w:textAlignment w:val="baseline"/>
    </w:pPr>
    <w:rPr>
      <w:rFonts w:cs="Times New Roman"/>
      <w:szCs w:val="20"/>
      <w:lang w:val="en-GB" w:eastAsia="en-GB"/>
    </w:rPr>
  </w:style>
  <w:style w:type="paragraph" w:styleId="TOC3">
    <w:name w:val="toc 3"/>
    <w:basedOn w:val="Normal"/>
    <w:next w:val="Normal"/>
    <w:autoRedefine/>
    <w:uiPriority w:val="39"/>
    <w:unhideWhenUsed/>
    <w:rsid w:val="00547DCB"/>
    <w:pPr>
      <w:spacing w:after="0"/>
      <w:ind w:left="400"/>
    </w:pPr>
    <w:rPr>
      <w:rFonts w:asciiTheme="minorHAnsi" w:hAnsiTheme="minorHAnsi"/>
      <w:szCs w:val="20"/>
    </w:rPr>
  </w:style>
  <w:style w:type="paragraph" w:styleId="TOC4">
    <w:name w:val="toc 4"/>
    <w:basedOn w:val="Normal"/>
    <w:next w:val="Normal"/>
    <w:autoRedefine/>
    <w:uiPriority w:val="39"/>
    <w:unhideWhenUsed/>
    <w:rsid w:val="00547DCB"/>
    <w:pPr>
      <w:spacing w:after="0"/>
      <w:ind w:left="600"/>
    </w:pPr>
    <w:rPr>
      <w:rFonts w:asciiTheme="minorHAnsi" w:hAnsiTheme="minorHAnsi"/>
      <w:szCs w:val="20"/>
    </w:rPr>
  </w:style>
  <w:style w:type="paragraph" w:styleId="TOC5">
    <w:name w:val="toc 5"/>
    <w:basedOn w:val="Normal"/>
    <w:next w:val="Normal"/>
    <w:autoRedefine/>
    <w:uiPriority w:val="39"/>
    <w:unhideWhenUsed/>
    <w:rsid w:val="00547DCB"/>
    <w:pPr>
      <w:spacing w:after="0"/>
      <w:ind w:left="800"/>
    </w:pPr>
    <w:rPr>
      <w:rFonts w:asciiTheme="minorHAnsi" w:hAnsiTheme="minorHAnsi"/>
      <w:szCs w:val="20"/>
    </w:rPr>
  </w:style>
  <w:style w:type="paragraph" w:styleId="TOC6">
    <w:name w:val="toc 6"/>
    <w:basedOn w:val="Normal"/>
    <w:next w:val="Normal"/>
    <w:autoRedefine/>
    <w:uiPriority w:val="39"/>
    <w:unhideWhenUsed/>
    <w:rsid w:val="00547DCB"/>
    <w:pPr>
      <w:spacing w:after="0"/>
      <w:ind w:left="1000"/>
    </w:pPr>
    <w:rPr>
      <w:rFonts w:asciiTheme="minorHAnsi" w:hAnsiTheme="minorHAnsi"/>
      <w:szCs w:val="20"/>
    </w:rPr>
  </w:style>
  <w:style w:type="paragraph" w:styleId="TOC7">
    <w:name w:val="toc 7"/>
    <w:basedOn w:val="Normal"/>
    <w:next w:val="Normal"/>
    <w:autoRedefine/>
    <w:uiPriority w:val="39"/>
    <w:unhideWhenUsed/>
    <w:rsid w:val="00547DCB"/>
    <w:pPr>
      <w:spacing w:after="0"/>
      <w:ind w:left="1200"/>
    </w:pPr>
    <w:rPr>
      <w:rFonts w:asciiTheme="minorHAnsi" w:hAnsiTheme="minorHAnsi"/>
      <w:szCs w:val="20"/>
    </w:rPr>
  </w:style>
  <w:style w:type="paragraph" w:styleId="TOC8">
    <w:name w:val="toc 8"/>
    <w:basedOn w:val="Normal"/>
    <w:next w:val="Normal"/>
    <w:autoRedefine/>
    <w:uiPriority w:val="39"/>
    <w:unhideWhenUsed/>
    <w:rsid w:val="00547DCB"/>
    <w:pPr>
      <w:spacing w:after="0"/>
      <w:ind w:left="1400"/>
    </w:pPr>
    <w:rPr>
      <w:rFonts w:asciiTheme="minorHAnsi" w:hAnsiTheme="minorHAnsi"/>
      <w:szCs w:val="20"/>
    </w:rPr>
  </w:style>
  <w:style w:type="paragraph" w:styleId="TOC9">
    <w:name w:val="toc 9"/>
    <w:basedOn w:val="Normal"/>
    <w:next w:val="Normal"/>
    <w:autoRedefine/>
    <w:uiPriority w:val="39"/>
    <w:unhideWhenUsed/>
    <w:rsid w:val="00547DCB"/>
    <w:pPr>
      <w:spacing w:after="0"/>
      <w:ind w:left="1600"/>
    </w:pPr>
    <w:rPr>
      <w:rFonts w:asciiTheme="minorHAnsi" w:hAnsiTheme="minorHAnsi"/>
      <w:szCs w:val="20"/>
    </w:rPr>
  </w:style>
  <w:style w:type="character" w:customStyle="1" w:styleId="B2Char">
    <w:name w:val="B2 Char"/>
    <w:link w:val="B2"/>
    <w:qFormat/>
    <w:locked/>
    <w:rsid w:val="00C55645"/>
    <w:rPr>
      <w:rFonts w:ascii="Times New Roman" w:eastAsia="Times New Roman" w:hAnsi="Times New Roman" w:cs="Times New Roman"/>
    </w:rPr>
  </w:style>
  <w:style w:type="paragraph" w:customStyle="1" w:styleId="B2">
    <w:name w:val="B2"/>
    <w:basedOn w:val="List2"/>
    <w:link w:val="B2Char"/>
    <w:rsid w:val="00C55645"/>
    <w:pPr>
      <w:overflowPunct w:val="0"/>
      <w:autoSpaceDE w:val="0"/>
      <w:autoSpaceDN w:val="0"/>
      <w:adjustRightInd w:val="0"/>
      <w:spacing w:after="180" w:line="240" w:lineRule="auto"/>
      <w:ind w:left="851" w:hanging="284"/>
      <w:contextualSpacing w:val="0"/>
    </w:pPr>
    <w:rPr>
      <w:rFonts w:eastAsia="Times New Roman" w:cs="Times New Roman"/>
      <w:sz w:val="22"/>
    </w:rPr>
  </w:style>
  <w:style w:type="character" w:customStyle="1" w:styleId="B3Char">
    <w:name w:val="B3 Char"/>
    <w:link w:val="B3"/>
    <w:qFormat/>
    <w:locked/>
    <w:rsid w:val="00C55645"/>
    <w:rPr>
      <w:rFonts w:ascii="Times New Roman" w:eastAsia="Times New Roman" w:hAnsi="Times New Roman" w:cs="Times New Roman"/>
    </w:rPr>
  </w:style>
  <w:style w:type="paragraph" w:customStyle="1" w:styleId="B3">
    <w:name w:val="B3"/>
    <w:basedOn w:val="List3"/>
    <w:link w:val="B3Char"/>
    <w:rsid w:val="00C55645"/>
    <w:pPr>
      <w:overflowPunct w:val="0"/>
      <w:autoSpaceDE w:val="0"/>
      <w:autoSpaceDN w:val="0"/>
      <w:adjustRightInd w:val="0"/>
      <w:spacing w:after="180" w:line="240" w:lineRule="auto"/>
      <w:ind w:left="1135" w:hanging="284"/>
      <w:contextualSpacing w:val="0"/>
    </w:pPr>
    <w:rPr>
      <w:rFonts w:eastAsia="Times New Roman" w:cs="Times New Roman"/>
      <w:sz w:val="22"/>
    </w:rPr>
  </w:style>
  <w:style w:type="character" w:customStyle="1" w:styleId="B4Char">
    <w:name w:val="B4 Char"/>
    <w:link w:val="B4"/>
    <w:qFormat/>
    <w:locked/>
    <w:rsid w:val="00C55645"/>
    <w:rPr>
      <w:rFonts w:ascii="Times New Roman" w:eastAsia="Times New Roman" w:hAnsi="Times New Roman" w:cs="Times New Roman"/>
    </w:rPr>
  </w:style>
  <w:style w:type="paragraph" w:customStyle="1" w:styleId="B4">
    <w:name w:val="B4"/>
    <w:basedOn w:val="List4"/>
    <w:link w:val="B4Char"/>
    <w:rsid w:val="00C55645"/>
    <w:pPr>
      <w:overflowPunct w:val="0"/>
      <w:autoSpaceDE w:val="0"/>
      <w:autoSpaceDN w:val="0"/>
      <w:adjustRightInd w:val="0"/>
      <w:spacing w:after="180" w:line="240" w:lineRule="auto"/>
      <w:ind w:left="1418" w:hanging="284"/>
      <w:contextualSpacing w:val="0"/>
    </w:pPr>
    <w:rPr>
      <w:rFonts w:eastAsia="Times New Roman" w:cs="Times New Roman"/>
      <w:sz w:val="22"/>
    </w:rPr>
  </w:style>
  <w:style w:type="character" w:customStyle="1" w:styleId="B5Char">
    <w:name w:val="B5 Char"/>
    <w:link w:val="B5"/>
    <w:qFormat/>
    <w:locked/>
    <w:rsid w:val="00C55645"/>
    <w:rPr>
      <w:rFonts w:ascii="Times New Roman" w:eastAsia="Times New Roman" w:hAnsi="Times New Roman" w:cs="Times New Roman"/>
    </w:rPr>
  </w:style>
  <w:style w:type="paragraph" w:customStyle="1" w:styleId="B5">
    <w:name w:val="B5"/>
    <w:basedOn w:val="List5"/>
    <w:link w:val="B5Char"/>
    <w:rsid w:val="00C55645"/>
    <w:pPr>
      <w:overflowPunct w:val="0"/>
      <w:autoSpaceDE w:val="0"/>
      <w:autoSpaceDN w:val="0"/>
      <w:adjustRightInd w:val="0"/>
      <w:spacing w:after="180" w:line="240" w:lineRule="auto"/>
      <w:ind w:left="1702" w:hanging="284"/>
      <w:contextualSpacing w:val="0"/>
    </w:pPr>
    <w:rPr>
      <w:rFonts w:eastAsia="Times New Roman" w:cs="Times New Roman"/>
      <w:sz w:val="22"/>
    </w:rPr>
  </w:style>
  <w:style w:type="character" w:customStyle="1" w:styleId="B6Char">
    <w:name w:val="B6 Char"/>
    <w:link w:val="B6"/>
    <w:qFormat/>
    <w:locked/>
    <w:rsid w:val="00C55645"/>
    <w:rPr>
      <w:rFonts w:ascii="Times New Roman" w:eastAsia="Times New Roman" w:hAnsi="Times New Roman" w:cs="Times New Roman"/>
    </w:rPr>
  </w:style>
  <w:style w:type="paragraph" w:customStyle="1" w:styleId="B6">
    <w:name w:val="B6"/>
    <w:basedOn w:val="B5"/>
    <w:link w:val="B6Char"/>
    <w:qFormat/>
    <w:rsid w:val="00C55645"/>
    <w:pPr>
      <w:ind w:left="1985"/>
    </w:pPr>
  </w:style>
  <w:style w:type="paragraph" w:styleId="List2">
    <w:name w:val="List 2"/>
    <w:basedOn w:val="Normal"/>
    <w:uiPriority w:val="99"/>
    <w:semiHidden/>
    <w:unhideWhenUsed/>
    <w:rsid w:val="00C55645"/>
    <w:pPr>
      <w:ind w:left="720" w:hanging="360"/>
      <w:contextualSpacing/>
    </w:pPr>
  </w:style>
  <w:style w:type="paragraph" w:styleId="List3">
    <w:name w:val="List 3"/>
    <w:basedOn w:val="Normal"/>
    <w:uiPriority w:val="99"/>
    <w:semiHidden/>
    <w:unhideWhenUsed/>
    <w:rsid w:val="00C55645"/>
    <w:pPr>
      <w:ind w:left="1080" w:hanging="360"/>
      <w:contextualSpacing/>
    </w:pPr>
  </w:style>
  <w:style w:type="paragraph" w:styleId="List4">
    <w:name w:val="List 4"/>
    <w:basedOn w:val="Normal"/>
    <w:uiPriority w:val="99"/>
    <w:semiHidden/>
    <w:unhideWhenUsed/>
    <w:rsid w:val="00C55645"/>
    <w:pPr>
      <w:ind w:left="1440" w:hanging="360"/>
      <w:contextualSpacing/>
    </w:pPr>
  </w:style>
  <w:style w:type="paragraph" w:styleId="List5">
    <w:name w:val="List 5"/>
    <w:basedOn w:val="Normal"/>
    <w:uiPriority w:val="99"/>
    <w:semiHidden/>
    <w:unhideWhenUsed/>
    <w:rsid w:val="00C55645"/>
    <w:pPr>
      <w:ind w:left="1800" w:hanging="360"/>
      <w:contextualSpacing/>
    </w:pPr>
  </w:style>
  <w:style w:type="paragraph" w:customStyle="1" w:styleId="3GPPNormalText">
    <w:name w:val="3GPP Normal Text"/>
    <w:basedOn w:val="BodyText"/>
    <w:link w:val="3GPPNormalTextChar"/>
    <w:qFormat/>
    <w:rsid w:val="00C55645"/>
    <w:pPr>
      <w:spacing w:line="240" w:lineRule="auto"/>
      <w:ind w:hanging="22"/>
      <w:jc w:val="both"/>
    </w:pPr>
    <w:rPr>
      <w:rFonts w:eastAsia="MS Mincho" w:cs="Arial"/>
      <w:szCs w:val="24"/>
    </w:rPr>
  </w:style>
  <w:style w:type="character" w:customStyle="1" w:styleId="3GPPNormalTextChar">
    <w:name w:val="3GPP Normal Text Char"/>
    <w:link w:val="3GPPNormalText"/>
    <w:rsid w:val="00C55645"/>
    <w:rPr>
      <w:rFonts w:ascii="Times New Roman" w:eastAsia="MS Mincho" w:hAnsi="Times New Roman" w:cs="Arial"/>
      <w:sz w:val="20"/>
      <w:szCs w:val="24"/>
    </w:rPr>
  </w:style>
  <w:style w:type="paragraph" w:styleId="BodyText">
    <w:name w:val="Body Text"/>
    <w:basedOn w:val="Normal"/>
    <w:link w:val="BodyTextChar"/>
    <w:uiPriority w:val="99"/>
    <w:semiHidden/>
    <w:unhideWhenUsed/>
    <w:rsid w:val="00C55645"/>
    <w:pPr>
      <w:spacing w:after="120"/>
    </w:pPr>
  </w:style>
  <w:style w:type="character" w:customStyle="1" w:styleId="BodyTextChar">
    <w:name w:val="Body Text Char"/>
    <w:basedOn w:val="DefaultParagraphFont"/>
    <w:link w:val="BodyText"/>
    <w:uiPriority w:val="99"/>
    <w:semiHidden/>
    <w:rsid w:val="00C55645"/>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65774">
      <w:bodyDiv w:val="1"/>
      <w:marLeft w:val="0"/>
      <w:marRight w:val="0"/>
      <w:marTop w:val="0"/>
      <w:marBottom w:val="0"/>
      <w:divBdr>
        <w:top w:val="none" w:sz="0" w:space="0" w:color="auto"/>
        <w:left w:val="none" w:sz="0" w:space="0" w:color="auto"/>
        <w:bottom w:val="none" w:sz="0" w:space="0" w:color="auto"/>
        <w:right w:val="none" w:sz="0" w:space="0" w:color="auto"/>
      </w:divBdr>
    </w:div>
    <w:div w:id="66388398">
      <w:bodyDiv w:val="1"/>
      <w:marLeft w:val="0"/>
      <w:marRight w:val="0"/>
      <w:marTop w:val="0"/>
      <w:marBottom w:val="0"/>
      <w:divBdr>
        <w:top w:val="none" w:sz="0" w:space="0" w:color="auto"/>
        <w:left w:val="none" w:sz="0" w:space="0" w:color="auto"/>
        <w:bottom w:val="none" w:sz="0" w:space="0" w:color="auto"/>
        <w:right w:val="none" w:sz="0" w:space="0" w:color="auto"/>
      </w:divBdr>
    </w:div>
    <w:div w:id="143546333">
      <w:bodyDiv w:val="1"/>
      <w:marLeft w:val="0"/>
      <w:marRight w:val="0"/>
      <w:marTop w:val="0"/>
      <w:marBottom w:val="0"/>
      <w:divBdr>
        <w:top w:val="none" w:sz="0" w:space="0" w:color="auto"/>
        <w:left w:val="none" w:sz="0" w:space="0" w:color="auto"/>
        <w:bottom w:val="none" w:sz="0" w:space="0" w:color="auto"/>
        <w:right w:val="none" w:sz="0" w:space="0" w:color="auto"/>
      </w:divBdr>
    </w:div>
    <w:div w:id="333186003">
      <w:bodyDiv w:val="1"/>
      <w:marLeft w:val="0"/>
      <w:marRight w:val="0"/>
      <w:marTop w:val="0"/>
      <w:marBottom w:val="0"/>
      <w:divBdr>
        <w:top w:val="none" w:sz="0" w:space="0" w:color="auto"/>
        <w:left w:val="none" w:sz="0" w:space="0" w:color="auto"/>
        <w:bottom w:val="none" w:sz="0" w:space="0" w:color="auto"/>
        <w:right w:val="none" w:sz="0" w:space="0" w:color="auto"/>
      </w:divBdr>
    </w:div>
    <w:div w:id="398134100">
      <w:bodyDiv w:val="1"/>
      <w:marLeft w:val="0"/>
      <w:marRight w:val="0"/>
      <w:marTop w:val="0"/>
      <w:marBottom w:val="0"/>
      <w:divBdr>
        <w:top w:val="none" w:sz="0" w:space="0" w:color="auto"/>
        <w:left w:val="none" w:sz="0" w:space="0" w:color="auto"/>
        <w:bottom w:val="none" w:sz="0" w:space="0" w:color="auto"/>
        <w:right w:val="none" w:sz="0" w:space="0" w:color="auto"/>
      </w:divBdr>
      <w:divsChild>
        <w:div w:id="299073269">
          <w:marLeft w:val="0"/>
          <w:marRight w:val="0"/>
          <w:marTop w:val="0"/>
          <w:marBottom w:val="0"/>
          <w:divBdr>
            <w:top w:val="none" w:sz="0" w:space="0" w:color="auto"/>
            <w:left w:val="none" w:sz="0" w:space="0" w:color="auto"/>
            <w:bottom w:val="none" w:sz="0" w:space="0" w:color="auto"/>
            <w:right w:val="none" w:sz="0" w:space="0" w:color="auto"/>
          </w:divBdr>
        </w:div>
        <w:div w:id="522981728">
          <w:marLeft w:val="0"/>
          <w:marRight w:val="0"/>
          <w:marTop w:val="0"/>
          <w:marBottom w:val="0"/>
          <w:divBdr>
            <w:top w:val="none" w:sz="0" w:space="0" w:color="auto"/>
            <w:left w:val="none" w:sz="0" w:space="0" w:color="auto"/>
            <w:bottom w:val="none" w:sz="0" w:space="0" w:color="auto"/>
            <w:right w:val="none" w:sz="0" w:space="0" w:color="auto"/>
          </w:divBdr>
        </w:div>
        <w:div w:id="636296562">
          <w:marLeft w:val="0"/>
          <w:marRight w:val="0"/>
          <w:marTop w:val="0"/>
          <w:marBottom w:val="0"/>
          <w:divBdr>
            <w:top w:val="none" w:sz="0" w:space="0" w:color="auto"/>
            <w:left w:val="none" w:sz="0" w:space="0" w:color="auto"/>
            <w:bottom w:val="none" w:sz="0" w:space="0" w:color="auto"/>
            <w:right w:val="none" w:sz="0" w:space="0" w:color="auto"/>
          </w:divBdr>
        </w:div>
        <w:div w:id="747649769">
          <w:marLeft w:val="0"/>
          <w:marRight w:val="0"/>
          <w:marTop w:val="0"/>
          <w:marBottom w:val="0"/>
          <w:divBdr>
            <w:top w:val="none" w:sz="0" w:space="0" w:color="auto"/>
            <w:left w:val="none" w:sz="0" w:space="0" w:color="auto"/>
            <w:bottom w:val="none" w:sz="0" w:space="0" w:color="auto"/>
            <w:right w:val="none" w:sz="0" w:space="0" w:color="auto"/>
          </w:divBdr>
        </w:div>
      </w:divsChild>
    </w:div>
    <w:div w:id="464660490">
      <w:bodyDiv w:val="1"/>
      <w:marLeft w:val="0"/>
      <w:marRight w:val="0"/>
      <w:marTop w:val="0"/>
      <w:marBottom w:val="0"/>
      <w:divBdr>
        <w:top w:val="none" w:sz="0" w:space="0" w:color="auto"/>
        <w:left w:val="none" w:sz="0" w:space="0" w:color="auto"/>
        <w:bottom w:val="none" w:sz="0" w:space="0" w:color="auto"/>
        <w:right w:val="none" w:sz="0" w:space="0" w:color="auto"/>
      </w:divBdr>
    </w:div>
    <w:div w:id="637611698">
      <w:bodyDiv w:val="1"/>
      <w:marLeft w:val="0"/>
      <w:marRight w:val="0"/>
      <w:marTop w:val="0"/>
      <w:marBottom w:val="0"/>
      <w:divBdr>
        <w:top w:val="none" w:sz="0" w:space="0" w:color="auto"/>
        <w:left w:val="none" w:sz="0" w:space="0" w:color="auto"/>
        <w:bottom w:val="none" w:sz="0" w:space="0" w:color="auto"/>
        <w:right w:val="none" w:sz="0" w:space="0" w:color="auto"/>
      </w:divBdr>
      <w:divsChild>
        <w:div w:id="467281522">
          <w:marLeft w:val="547"/>
          <w:marRight w:val="0"/>
          <w:marTop w:val="0"/>
          <w:marBottom w:val="0"/>
          <w:divBdr>
            <w:top w:val="none" w:sz="0" w:space="0" w:color="auto"/>
            <w:left w:val="none" w:sz="0" w:space="0" w:color="auto"/>
            <w:bottom w:val="none" w:sz="0" w:space="0" w:color="auto"/>
            <w:right w:val="none" w:sz="0" w:space="0" w:color="auto"/>
          </w:divBdr>
        </w:div>
        <w:div w:id="1314985639">
          <w:marLeft w:val="1166"/>
          <w:marRight w:val="0"/>
          <w:marTop w:val="0"/>
          <w:marBottom w:val="0"/>
          <w:divBdr>
            <w:top w:val="none" w:sz="0" w:space="0" w:color="auto"/>
            <w:left w:val="none" w:sz="0" w:space="0" w:color="auto"/>
            <w:bottom w:val="none" w:sz="0" w:space="0" w:color="auto"/>
            <w:right w:val="none" w:sz="0" w:space="0" w:color="auto"/>
          </w:divBdr>
        </w:div>
      </w:divsChild>
    </w:div>
    <w:div w:id="660164031">
      <w:bodyDiv w:val="1"/>
      <w:marLeft w:val="0"/>
      <w:marRight w:val="0"/>
      <w:marTop w:val="0"/>
      <w:marBottom w:val="0"/>
      <w:divBdr>
        <w:top w:val="none" w:sz="0" w:space="0" w:color="auto"/>
        <w:left w:val="none" w:sz="0" w:space="0" w:color="auto"/>
        <w:bottom w:val="none" w:sz="0" w:space="0" w:color="auto"/>
        <w:right w:val="none" w:sz="0" w:space="0" w:color="auto"/>
      </w:divBdr>
    </w:div>
    <w:div w:id="771626854">
      <w:bodyDiv w:val="1"/>
      <w:marLeft w:val="0"/>
      <w:marRight w:val="0"/>
      <w:marTop w:val="0"/>
      <w:marBottom w:val="0"/>
      <w:divBdr>
        <w:top w:val="none" w:sz="0" w:space="0" w:color="auto"/>
        <w:left w:val="none" w:sz="0" w:space="0" w:color="auto"/>
        <w:bottom w:val="none" w:sz="0" w:space="0" w:color="auto"/>
        <w:right w:val="none" w:sz="0" w:space="0" w:color="auto"/>
      </w:divBdr>
      <w:divsChild>
        <w:div w:id="13532369">
          <w:marLeft w:val="547"/>
          <w:marRight w:val="0"/>
          <w:marTop w:val="96"/>
          <w:marBottom w:val="0"/>
          <w:divBdr>
            <w:top w:val="none" w:sz="0" w:space="0" w:color="auto"/>
            <w:left w:val="none" w:sz="0" w:space="0" w:color="auto"/>
            <w:bottom w:val="none" w:sz="0" w:space="0" w:color="auto"/>
            <w:right w:val="none" w:sz="0" w:space="0" w:color="auto"/>
          </w:divBdr>
        </w:div>
        <w:div w:id="161169522">
          <w:marLeft w:val="1166"/>
          <w:marRight w:val="0"/>
          <w:marTop w:val="86"/>
          <w:marBottom w:val="0"/>
          <w:divBdr>
            <w:top w:val="none" w:sz="0" w:space="0" w:color="auto"/>
            <w:left w:val="none" w:sz="0" w:space="0" w:color="auto"/>
            <w:bottom w:val="none" w:sz="0" w:space="0" w:color="auto"/>
            <w:right w:val="none" w:sz="0" w:space="0" w:color="auto"/>
          </w:divBdr>
        </w:div>
        <w:div w:id="296882422">
          <w:marLeft w:val="547"/>
          <w:marRight w:val="0"/>
          <w:marTop w:val="96"/>
          <w:marBottom w:val="0"/>
          <w:divBdr>
            <w:top w:val="none" w:sz="0" w:space="0" w:color="auto"/>
            <w:left w:val="none" w:sz="0" w:space="0" w:color="auto"/>
            <w:bottom w:val="none" w:sz="0" w:space="0" w:color="auto"/>
            <w:right w:val="none" w:sz="0" w:space="0" w:color="auto"/>
          </w:divBdr>
        </w:div>
        <w:div w:id="604464446">
          <w:marLeft w:val="1166"/>
          <w:marRight w:val="0"/>
          <w:marTop w:val="86"/>
          <w:marBottom w:val="0"/>
          <w:divBdr>
            <w:top w:val="none" w:sz="0" w:space="0" w:color="auto"/>
            <w:left w:val="none" w:sz="0" w:space="0" w:color="auto"/>
            <w:bottom w:val="none" w:sz="0" w:space="0" w:color="auto"/>
            <w:right w:val="none" w:sz="0" w:space="0" w:color="auto"/>
          </w:divBdr>
        </w:div>
        <w:div w:id="753819684">
          <w:marLeft w:val="1166"/>
          <w:marRight w:val="0"/>
          <w:marTop w:val="86"/>
          <w:marBottom w:val="0"/>
          <w:divBdr>
            <w:top w:val="none" w:sz="0" w:space="0" w:color="auto"/>
            <w:left w:val="none" w:sz="0" w:space="0" w:color="auto"/>
            <w:bottom w:val="none" w:sz="0" w:space="0" w:color="auto"/>
            <w:right w:val="none" w:sz="0" w:space="0" w:color="auto"/>
          </w:divBdr>
        </w:div>
        <w:div w:id="1223104965">
          <w:marLeft w:val="547"/>
          <w:marRight w:val="0"/>
          <w:marTop w:val="96"/>
          <w:marBottom w:val="0"/>
          <w:divBdr>
            <w:top w:val="none" w:sz="0" w:space="0" w:color="auto"/>
            <w:left w:val="none" w:sz="0" w:space="0" w:color="auto"/>
            <w:bottom w:val="none" w:sz="0" w:space="0" w:color="auto"/>
            <w:right w:val="none" w:sz="0" w:space="0" w:color="auto"/>
          </w:divBdr>
        </w:div>
        <w:div w:id="1593053567">
          <w:marLeft w:val="547"/>
          <w:marRight w:val="0"/>
          <w:marTop w:val="96"/>
          <w:marBottom w:val="0"/>
          <w:divBdr>
            <w:top w:val="none" w:sz="0" w:space="0" w:color="auto"/>
            <w:left w:val="none" w:sz="0" w:space="0" w:color="auto"/>
            <w:bottom w:val="none" w:sz="0" w:space="0" w:color="auto"/>
            <w:right w:val="none" w:sz="0" w:space="0" w:color="auto"/>
          </w:divBdr>
        </w:div>
        <w:div w:id="1617253450">
          <w:marLeft w:val="1166"/>
          <w:marRight w:val="0"/>
          <w:marTop w:val="86"/>
          <w:marBottom w:val="0"/>
          <w:divBdr>
            <w:top w:val="none" w:sz="0" w:space="0" w:color="auto"/>
            <w:left w:val="none" w:sz="0" w:space="0" w:color="auto"/>
            <w:bottom w:val="none" w:sz="0" w:space="0" w:color="auto"/>
            <w:right w:val="none" w:sz="0" w:space="0" w:color="auto"/>
          </w:divBdr>
        </w:div>
        <w:div w:id="1627201062">
          <w:marLeft w:val="1166"/>
          <w:marRight w:val="0"/>
          <w:marTop w:val="86"/>
          <w:marBottom w:val="0"/>
          <w:divBdr>
            <w:top w:val="none" w:sz="0" w:space="0" w:color="auto"/>
            <w:left w:val="none" w:sz="0" w:space="0" w:color="auto"/>
            <w:bottom w:val="none" w:sz="0" w:space="0" w:color="auto"/>
            <w:right w:val="none" w:sz="0" w:space="0" w:color="auto"/>
          </w:divBdr>
        </w:div>
        <w:div w:id="1643971976">
          <w:marLeft w:val="1166"/>
          <w:marRight w:val="0"/>
          <w:marTop w:val="86"/>
          <w:marBottom w:val="0"/>
          <w:divBdr>
            <w:top w:val="none" w:sz="0" w:space="0" w:color="auto"/>
            <w:left w:val="none" w:sz="0" w:space="0" w:color="auto"/>
            <w:bottom w:val="none" w:sz="0" w:space="0" w:color="auto"/>
            <w:right w:val="none" w:sz="0" w:space="0" w:color="auto"/>
          </w:divBdr>
        </w:div>
      </w:divsChild>
    </w:div>
    <w:div w:id="785738996">
      <w:bodyDiv w:val="1"/>
      <w:marLeft w:val="0"/>
      <w:marRight w:val="0"/>
      <w:marTop w:val="0"/>
      <w:marBottom w:val="0"/>
      <w:divBdr>
        <w:top w:val="none" w:sz="0" w:space="0" w:color="auto"/>
        <w:left w:val="none" w:sz="0" w:space="0" w:color="auto"/>
        <w:bottom w:val="none" w:sz="0" w:space="0" w:color="auto"/>
        <w:right w:val="none" w:sz="0" w:space="0" w:color="auto"/>
      </w:divBdr>
    </w:div>
    <w:div w:id="805271661">
      <w:bodyDiv w:val="1"/>
      <w:marLeft w:val="0"/>
      <w:marRight w:val="0"/>
      <w:marTop w:val="0"/>
      <w:marBottom w:val="0"/>
      <w:divBdr>
        <w:top w:val="none" w:sz="0" w:space="0" w:color="auto"/>
        <w:left w:val="none" w:sz="0" w:space="0" w:color="auto"/>
        <w:bottom w:val="none" w:sz="0" w:space="0" w:color="auto"/>
        <w:right w:val="none" w:sz="0" w:space="0" w:color="auto"/>
      </w:divBdr>
    </w:div>
    <w:div w:id="854346316">
      <w:bodyDiv w:val="1"/>
      <w:marLeft w:val="0"/>
      <w:marRight w:val="0"/>
      <w:marTop w:val="0"/>
      <w:marBottom w:val="0"/>
      <w:divBdr>
        <w:top w:val="none" w:sz="0" w:space="0" w:color="auto"/>
        <w:left w:val="none" w:sz="0" w:space="0" w:color="auto"/>
        <w:bottom w:val="none" w:sz="0" w:space="0" w:color="auto"/>
        <w:right w:val="none" w:sz="0" w:space="0" w:color="auto"/>
      </w:divBdr>
    </w:div>
    <w:div w:id="934091282">
      <w:bodyDiv w:val="1"/>
      <w:marLeft w:val="0"/>
      <w:marRight w:val="0"/>
      <w:marTop w:val="0"/>
      <w:marBottom w:val="0"/>
      <w:divBdr>
        <w:top w:val="none" w:sz="0" w:space="0" w:color="auto"/>
        <w:left w:val="none" w:sz="0" w:space="0" w:color="auto"/>
        <w:bottom w:val="none" w:sz="0" w:space="0" w:color="auto"/>
        <w:right w:val="none" w:sz="0" w:space="0" w:color="auto"/>
      </w:divBdr>
    </w:div>
    <w:div w:id="979841098">
      <w:bodyDiv w:val="1"/>
      <w:marLeft w:val="0"/>
      <w:marRight w:val="0"/>
      <w:marTop w:val="0"/>
      <w:marBottom w:val="0"/>
      <w:divBdr>
        <w:top w:val="none" w:sz="0" w:space="0" w:color="auto"/>
        <w:left w:val="none" w:sz="0" w:space="0" w:color="auto"/>
        <w:bottom w:val="none" w:sz="0" w:space="0" w:color="auto"/>
        <w:right w:val="none" w:sz="0" w:space="0" w:color="auto"/>
      </w:divBdr>
    </w:div>
    <w:div w:id="1026364976">
      <w:bodyDiv w:val="1"/>
      <w:marLeft w:val="0"/>
      <w:marRight w:val="0"/>
      <w:marTop w:val="0"/>
      <w:marBottom w:val="0"/>
      <w:divBdr>
        <w:top w:val="none" w:sz="0" w:space="0" w:color="auto"/>
        <w:left w:val="none" w:sz="0" w:space="0" w:color="auto"/>
        <w:bottom w:val="none" w:sz="0" w:space="0" w:color="auto"/>
        <w:right w:val="none" w:sz="0" w:space="0" w:color="auto"/>
      </w:divBdr>
    </w:div>
    <w:div w:id="1171991831">
      <w:bodyDiv w:val="1"/>
      <w:marLeft w:val="0"/>
      <w:marRight w:val="0"/>
      <w:marTop w:val="0"/>
      <w:marBottom w:val="0"/>
      <w:divBdr>
        <w:top w:val="none" w:sz="0" w:space="0" w:color="auto"/>
        <w:left w:val="none" w:sz="0" w:space="0" w:color="auto"/>
        <w:bottom w:val="none" w:sz="0" w:space="0" w:color="auto"/>
        <w:right w:val="none" w:sz="0" w:space="0" w:color="auto"/>
      </w:divBdr>
    </w:div>
    <w:div w:id="1179390687">
      <w:bodyDiv w:val="1"/>
      <w:marLeft w:val="0"/>
      <w:marRight w:val="0"/>
      <w:marTop w:val="0"/>
      <w:marBottom w:val="0"/>
      <w:divBdr>
        <w:top w:val="none" w:sz="0" w:space="0" w:color="auto"/>
        <w:left w:val="none" w:sz="0" w:space="0" w:color="auto"/>
        <w:bottom w:val="none" w:sz="0" w:space="0" w:color="auto"/>
        <w:right w:val="none" w:sz="0" w:space="0" w:color="auto"/>
      </w:divBdr>
      <w:divsChild>
        <w:div w:id="129253803">
          <w:marLeft w:val="1166"/>
          <w:marRight w:val="0"/>
          <w:marTop w:val="0"/>
          <w:marBottom w:val="0"/>
          <w:divBdr>
            <w:top w:val="none" w:sz="0" w:space="0" w:color="auto"/>
            <w:left w:val="none" w:sz="0" w:space="0" w:color="auto"/>
            <w:bottom w:val="none" w:sz="0" w:space="0" w:color="auto"/>
            <w:right w:val="none" w:sz="0" w:space="0" w:color="auto"/>
          </w:divBdr>
        </w:div>
        <w:div w:id="1477186437">
          <w:marLeft w:val="547"/>
          <w:marRight w:val="0"/>
          <w:marTop w:val="0"/>
          <w:marBottom w:val="0"/>
          <w:divBdr>
            <w:top w:val="none" w:sz="0" w:space="0" w:color="auto"/>
            <w:left w:val="none" w:sz="0" w:space="0" w:color="auto"/>
            <w:bottom w:val="none" w:sz="0" w:space="0" w:color="auto"/>
            <w:right w:val="none" w:sz="0" w:space="0" w:color="auto"/>
          </w:divBdr>
        </w:div>
      </w:divsChild>
    </w:div>
    <w:div w:id="1198852109">
      <w:bodyDiv w:val="1"/>
      <w:marLeft w:val="0"/>
      <w:marRight w:val="0"/>
      <w:marTop w:val="0"/>
      <w:marBottom w:val="0"/>
      <w:divBdr>
        <w:top w:val="none" w:sz="0" w:space="0" w:color="auto"/>
        <w:left w:val="none" w:sz="0" w:space="0" w:color="auto"/>
        <w:bottom w:val="none" w:sz="0" w:space="0" w:color="auto"/>
        <w:right w:val="none" w:sz="0" w:space="0" w:color="auto"/>
      </w:divBdr>
      <w:divsChild>
        <w:div w:id="173881358">
          <w:marLeft w:val="1166"/>
          <w:marRight w:val="0"/>
          <w:marTop w:val="77"/>
          <w:marBottom w:val="0"/>
          <w:divBdr>
            <w:top w:val="none" w:sz="0" w:space="0" w:color="auto"/>
            <w:left w:val="none" w:sz="0" w:space="0" w:color="auto"/>
            <w:bottom w:val="none" w:sz="0" w:space="0" w:color="auto"/>
            <w:right w:val="none" w:sz="0" w:space="0" w:color="auto"/>
          </w:divBdr>
        </w:div>
        <w:div w:id="241724371">
          <w:marLeft w:val="1166"/>
          <w:marRight w:val="0"/>
          <w:marTop w:val="77"/>
          <w:marBottom w:val="0"/>
          <w:divBdr>
            <w:top w:val="none" w:sz="0" w:space="0" w:color="auto"/>
            <w:left w:val="none" w:sz="0" w:space="0" w:color="auto"/>
            <w:bottom w:val="none" w:sz="0" w:space="0" w:color="auto"/>
            <w:right w:val="none" w:sz="0" w:space="0" w:color="auto"/>
          </w:divBdr>
        </w:div>
        <w:div w:id="520822213">
          <w:marLeft w:val="1166"/>
          <w:marRight w:val="0"/>
          <w:marTop w:val="77"/>
          <w:marBottom w:val="0"/>
          <w:divBdr>
            <w:top w:val="none" w:sz="0" w:space="0" w:color="auto"/>
            <w:left w:val="none" w:sz="0" w:space="0" w:color="auto"/>
            <w:bottom w:val="none" w:sz="0" w:space="0" w:color="auto"/>
            <w:right w:val="none" w:sz="0" w:space="0" w:color="auto"/>
          </w:divBdr>
        </w:div>
        <w:div w:id="986469669">
          <w:marLeft w:val="547"/>
          <w:marRight w:val="0"/>
          <w:marTop w:val="96"/>
          <w:marBottom w:val="0"/>
          <w:divBdr>
            <w:top w:val="none" w:sz="0" w:space="0" w:color="auto"/>
            <w:left w:val="none" w:sz="0" w:space="0" w:color="auto"/>
            <w:bottom w:val="none" w:sz="0" w:space="0" w:color="auto"/>
            <w:right w:val="none" w:sz="0" w:space="0" w:color="auto"/>
          </w:divBdr>
        </w:div>
        <w:div w:id="1187329278">
          <w:marLeft w:val="1166"/>
          <w:marRight w:val="0"/>
          <w:marTop w:val="86"/>
          <w:marBottom w:val="0"/>
          <w:divBdr>
            <w:top w:val="none" w:sz="0" w:space="0" w:color="auto"/>
            <w:left w:val="none" w:sz="0" w:space="0" w:color="auto"/>
            <w:bottom w:val="none" w:sz="0" w:space="0" w:color="auto"/>
            <w:right w:val="none" w:sz="0" w:space="0" w:color="auto"/>
          </w:divBdr>
        </w:div>
        <w:div w:id="1256667368">
          <w:marLeft w:val="1166"/>
          <w:marRight w:val="0"/>
          <w:marTop w:val="77"/>
          <w:marBottom w:val="0"/>
          <w:divBdr>
            <w:top w:val="none" w:sz="0" w:space="0" w:color="auto"/>
            <w:left w:val="none" w:sz="0" w:space="0" w:color="auto"/>
            <w:bottom w:val="none" w:sz="0" w:space="0" w:color="auto"/>
            <w:right w:val="none" w:sz="0" w:space="0" w:color="auto"/>
          </w:divBdr>
        </w:div>
        <w:div w:id="1277373798">
          <w:marLeft w:val="1166"/>
          <w:marRight w:val="0"/>
          <w:marTop w:val="77"/>
          <w:marBottom w:val="0"/>
          <w:divBdr>
            <w:top w:val="none" w:sz="0" w:space="0" w:color="auto"/>
            <w:left w:val="none" w:sz="0" w:space="0" w:color="auto"/>
            <w:bottom w:val="none" w:sz="0" w:space="0" w:color="auto"/>
            <w:right w:val="none" w:sz="0" w:space="0" w:color="auto"/>
          </w:divBdr>
        </w:div>
        <w:div w:id="1559512234">
          <w:marLeft w:val="547"/>
          <w:marRight w:val="0"/>
          <w:marTop w:val="96"/>
          <w:marBottom w:val="0"/>
          <w:divBdr>
            <w:top w:val="none" w:sz="0" w:space="0" w:color="auto"/>
            <w:left w:val="none" w:sz="0" w:space="0" w:color="auto"/>
            <w:bottom w:val="none" w:sz="0" w:space="0" w:color="auto"/>
            <w:right w:val="none" w:sz="0" w:space="0" w:color="auto"/>
          </w:divBdr>
        </w:div>
        <w:div w:id="1647318235">
          <w:marLeft w:val="1166"/>
          <w:marRight w:val="0"/>
          <w:marTop w:val="77"/>
          <w:marBottom w:val="0"/>
          <w:divBdr>
            <w:top w:val="none" w:sz="0" w:space="0" w:color="auto"/>
            <w:left w:val="none" w:sz="0" w:space="0" w:color="auto"/>
            <w:bottom w:val="none" w:sz="0" w:space="0" w:color="auto"/>
            <w:right w:val="none" w:sz="0" w:space="0" w:color="auto"/>
          </w:divBdr>
        </w:div>
        <w:div w:id="1975794229">
          <w:marLeft w:val="547"/>
          <w:marRight w:val="0"/>
          <w:marTop w:val="96"/>
          <w:marBottom w:val="0"/>
          <w:divBdr>
            <w:top w:val="none" w:sz="0" w:space="0" w:color="auto"/>
            <w:left w:val="none" w:sz="0" w:space="0" w:color="auto"/>
            <w:bottom w:val="none" w:sz="0" w:space="0" w:color="auto"/>
            <w:right w:val="none" w:sz="0" w:space="0" w:color="auto"/>
          </w:divBdr>
        </w:div>
      </w:divsChild>
    </w:div>
    <w:div w:id="1224826057">
      <w:bodyDiv w:val="1"/>
      <w:marLeft w:val="0"/>
      <w:marRight w:val="0"/>
      <w:marTop w:val="0"/>
      <w:marBottom w:val="0"/>
      <w:divBdr>
        <w:top w:val="none" w:sz="0" w:space="0" w:color="auto"/>
        <w:left w:val="none" w:sz="0" w:space="0" w:color="auto"/>
        <w:bottom w:val="none" w:sz="0" w:space="0" w:color="auto"/>
        <w:right w:val="none" w:sz="0" w:space="0" w:color="auto"/>
      </w:divBdr>
    </w:div>
    <w:div w:id="1225524421">
      <w:bodyDiv w:val="1"/>
      <w:marLeft w:val="0"/>
      <w:marRight w:val="0"/>
      <w:marTop w:val="0"/>
      <w:marBottom w:val="0"/>
      <w:divBdr>
        <w:top w:val="none" w:sz="0" w:space="0" w:color="auto"/>
        <w:left w:val="none" w:sz="0" w:space="0" w:color="auto"/>
        <w:bottom w:val="none" w:sz="0" w:space="0" w:color="auto"/>
        <w:right w:val="none" w:sz="0" w:space="0" w:color="auto"/>
      </w:divBdr>
    </w:div>
    <w:div w:id="1238133870">
      <w:bodyDiv w:val="1"/>
      <w:marLeft w:val="0"/>
      <w:marRight w:val="0"/>
      <w:marTop w:val="0"/>
      <w:marBottom w:val="0"/>
      <w:divBdr>
        <w:top w:val="none" w:sz="0" w:space="0" w:color="auto"/>
        <w:left w:val="none" w:sz="0" w:space="0" w:color="auto"/>
        <w:bottom w:val="none" w:sz="0" w:space="0" w:color="auto"/>
        <w:right w:val="none" w:sz="0" w:space="0" w:color="auto"/>
      </w:divBdr>
    </w:div>
    <w:div w:id="1541356288">
      <w:bodyDiv w:val="1"/>
      <w:marLeft w:val="0"/>
      <w:marRight w:val="0"/>
      <w:marTop w:val="0"/>
      <w:marBottom w:val="0"/>
      <w:divBdr>
        <w:top w:val="none" w:sz="0" w:space="0" w:color="auto"/>
        <w:left w:val="none" w:sz="0" w:space="0" w:color="auto"/>
        <w:bottom w:val="none" w:sz="0" w:space="0" w:color="auto"/>
        <w:right w:val="none" w:sz="0" w:space="0" w:color="auto"/>
      </w:divBdr>
    </w:div>
    <w:div w:id="1587686093">
      <w:bodyDiv w:val="1"/>
      <w:marLeft w:val="0"/>
      <w:marRight w:val="0"/>
      <w:marTop w:val="0"/>
      <w:marBottom w:val="0"/>
      <w:divBdr>
        <w:top w:val="none" w:sz="0" w:space="0" w:color="auto"/>
        <w:left w:val="none" w:sz="0" w:space="0" w:color="auto"/>
        <w:bottom w:val="none" w:sz="0" w:space="0" w:color="auto"/>
        <w:right w:val="none" w:sz="0" w:space="0" w:color="auto"/>
      </w:divBdr>
      <w:divsChild>
        <w:div w:id="1682850751">
          <w:marLeft w:val="547"/>
          <w:marRight w:val="0"/>
          <w:marTop w:val="0"/>
          <w:marBottom w:val="0"/>
          <w:divBdr>
            <w:top w:val="none" w:sz="0" w:space="0" w:color="auto"/>
            <w:left w:val="none" w:sz="0" w:space="0" w:color="auto"/>
            <w:bottom w:val="none" w:sz="0" w:space="0" w:color="auto"/>
            <w:right w:val="none" w:sz="0" w:space="0" w:color="auto"/>
          </w:divBdr>
        </w:div>
        <w:div w:id="1728797771">
          <w:marLeft w:val="1166"/>
          <w:marRight w:val="0"/>
          <w:marTop w:val="0"/>
          <w:marBottom w:val="0"/>
          <w:divBdr>
            <w:top w:val="none" w:sz="0" w:space="0" w:color="auto"/>
            <w:left w:val="none" w:sz="0" w:space="0" w:color="auto"/>
            <w:bottom w:val="none" w:sz="0" w:space="0" w:color="auto"/>
            <w:right w:val="none" w:sz="0" w:space="0" w:color="auto"/>
          </w:divBdr>
        </w:div>
      </w:divsChild>
    </w:div>
    <w:div w:id="1594045759">
      <w:bodyDiv w:val="1"/>
      <w:marLeft w:val="0"/>
      <w:marRight w:val="0"/>
      <w:marTop w:val="0"/>
      <w:marBottom w:val="0"/>
      <w:divBdr>
        <w:top w:val="none" w:sz="0" w:space="0" w:color="auto"/>
        <w:left w:val="none" w:sz="0" w:space="0" w:color="auto"/>
        <w:bottom w:val="none" w:sz="0" w:space="0" w:color="auto"/>
        <w:right w:val="none" w:sz="0" w:space="0" w:color="auto"/>
      </w:divBdr>
      <w:divsChild>
        <w:div w:id="939220759">
          <w:marLeft w:val="360"/>
          <w:marRight w:val="0"/>
          <w:marTop w:val="200"/>
          <w:marBottom w:val="0"/>
          <w:divBdr>
            <w:top w:val="none" w:sz="0" w:space="0" w:color="auto"/>
            <w:left w:val="none" w:sz="0" w:space="0" w:color="auto"/>
            <w:bottom w:val="none" w:sz="0" w:space="0" w:color="auto"/>
            <w:right w:val="none" w:sz="0" w:space="0" w:color="auto"/>
          </w:divBdr>
        </w:div>
        <w:div w:id="1667316612">
          <w:marLeft w:val="1080"/>
          <w:marRight w:val="0"/>
          <w:marTop w:val="100"/>
          <w:marBottom w:val="0"/>
          <w:divBdr>
            <w:top w:val="none" w:sz="0" w:space="0" w:color="auto"/>
            <w:left w:val="none" w:sz="0" w:space="0" w:color="auto"/>
            <w:bottom w:val="none" w:sz="0" w:space="0" w:color="auto"/>
            <w:right w:val="none" w:sz="0" w:space="0" w:color="auto"/>
          </w:divBdr>
        </w:div>
      </w:divsChild>
    </w:div>
    <w:div w:id="1637834051">
      <w:bodyDiv w:val="1"/>
      <w:marLeft w:val="0"/>
      <w:marRight w:val="0"/>
      <w:marTop w:val="0"/>
      <w:marBottom w:val="0"/>
      <w:divBdr>
        <w:top w:val="none" w:sz="0" w:space="0" w:color="auto"/>
        <w:left w:val="none" w:sz="0" w:space="0" w:color="auto"/>
        <w:bottom w:val="none" w:sz="0" w:space="0" w:color="auto"/>
        <w:right w:val="none" w:sz="0" w:space="0" w:color="auto"/>
      </w:divBdr>
    </w:div>
    <w:div w:id="1642273007">
      <w:bodyDiv w:val="1"/>
      <w:marLeft w:val="0"/>
      <w:marRight w:val="0"/>
      <w:marTop w:val="0"/>
      <w:marBottom w:val="0"/>
      <w:divBdr>
        <w:top w:val="none" w:sz="0" w:space="0" w:color="auto"/>
        <w:left w:val="none" w:sz="0" w:space="0" w:color="auto"/>
        <w:bottom w:val="none" w:sz="0" w:space="0" w:color="auto"/>
        <w:right w:val="none" w:sz="0" w:space="0" w:color="auto"/>
      </w:divBdr>
    </w:div>
    <w:div w:id="1897348415">
      <w:bodyDiv w:val="1"/>
      <w:marLeft w:val="0"/>
      <w:marRight w:val="0"/>
      <w:marTop w:val="0"/>
      <w:marBottom w:val="0"/>
      <w:divBdr>
        <w:top w:val="none" w:sz="0" w:space="0" w:color="auto"/>
        <w:left w:val="none" w:sz="0" w:space="0" w:color="auto"/>
        <w:bottom w:val="none" w:sz="0" w:space="0" w:color="auto"/>
        <w:right w:val="none" w:sz="0" w:space="0" w:color="auto"/>
      </w:divBdr>
    </w:div>
    <w:div w:id="1932347280">
      <w:bodyDiv w:val="1"/>
      <w:marLeft w:val="0"/>
      <w:marRight w:val="0"/>
      <w:marTop w:val="0"/>
      <w:marBottom w:val="0"/>
      <w:divBdr>
        <w:top w:val="none" w:sz="0" w:space="0" w:color="auto"/>
        <w:left w:val="none" w:sz="0" w:space="0" w:color="auto"/>
        <w:bottom w:val="none" w:sz="0" w:space="0" w:color="auto"/>
        <w:right w:val="none" w:sz="0" w:space="0" w:color="auto"/>
      </w:divBdr>
    </w:div>
    <w:div w:id="1933198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5" ma:contentTypeDescription="Create a new document." ma:contentTypeScope="" ma:versionID="6c5b68d611a0688d3cb20e998c77e5ac">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e7eb31dd6232136b753f417324b1f539"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5AIRPNAIUNRU-1328258698-1072</_dlc_DocId>
    <_dlc_DocIdUrl xmlns="71c5aaf6-e6ce-465b-b873-5148d2a4c105">
      <Url>https://nokia.sharepoint.com/sites/c5g/5gradio/_layouts/15/DocIdRedir.aspx?ID=5AIRPNAIUNRU-1328258698-1072</Url>
      <Description>5AIRPNAIUNRU-1328258698-1072</Description>
    </_dlc_DocIdUrl>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39E552-2B3C-403A-9B48-D1099969BE18}">
  <ds:schemaRefs>
    <ds:schemaRef ds:uri="Microsoft.SharePoint.Taxonomy.ContentTypeSync"/>
  </ds:schemaRefs>
</ds:datastoreItem>
</file>

<file path=customXml/itemProps2.xml><?xml version="1.0" encoding="utf-8"?>
<ds:datastoreItem xmlns:ds="http://schemas.openxmlformats.org/officeDocument/2006/customXml" ds:itemID="{4DD56D4C-7222-46AC-A9AE-927A178604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C7C25C-C7BB-4BC1-9843-9037D2A2135A}">
  <ds:schemaRefs>
    <ds:schemaRef ds:uri="http://schemas.microsoft.com/sharepoint/events"/>
  </ds:schemaRefs>
</ds:datastoreItem>
</file>

<file path=customXml/itemProps4.xml><?xml version="1.0" encoding="utf-8"?>
<ds:datastoreItem xmlns:ds="http://schemas.openxmlformats.org/officeDocument/2006/customXml" ds:itemID="{024ED013-0C2D-4556-926C-BFE8488E75A5}">
  <ds:schemaRefs>
    <ds:schemaRef ds:uri="http://schemas.microsoft.com/sharepoint/v3/contenttype/forms"/>
  </ds:schemaRefs>
</ds:datastoreItem>
</file>

<file path=customXml/itemProps5.xml><?xml version="1.0" encoding="utf-8"?>
<ds:datastoreItem xmlns:ds="http://schemas.openxmlformats.org/officeDocument/2006/customXml" ds:itemID="{AC35291E-F749-4848-B780-6C120044C3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31A79689-A929-46B8-80D2-7CBE7D6AB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7</Pages>
  <Words>2969</Words>
  <Characters>18112</Characters>
  <Application>Microsoft Office Word</Application>
  <DocSecurity>0</DocSecurity>
  <Lines>150</Lines>
  <Paragraphs>42</Paragraphs>
  <ScaleCrop>false</ScaleCrop>
  <Company/>
  <LinksUpToDate>false</LinksUpToDate>
  <CharactersWithSpaces>21039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(Erika)</cp:lastModifiedBy>
  <cp:revision>29</cp:revision>
  <dcterms:created xsi:type="dcterms:W3CDTF">2020-10-12T12:13:00Z</dcterms:created>
  <dcterms:modified xsi:type="dcterms:W3CDTF">2020-10-23T13:52:00Z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05475b6d-f1f3-4ac5-9be0-abf2323c8554</vt:lpwstr>
  </property>
</Properties>
</file>